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EB8" w:rsidRDefault="000F4EB8" w:rsidP="001855FC">
      <w:pPr>
        <w:jc w:val="center"/>
        <w:rPr>
          <w:b/>
          <w:sz w:val="32"/>
          <w:szCs w:val="32"/>
        </w:rPr>
      </w:pPr>
    </w:p>
    <w:p w:rsidR="000F4EB8" w:rsidRDefault="000F4EB8" w:rsidP="001855FC">
      <w:pPr>
        <w:jc w:val="center"/>
        <w:rPr>
          <w:b/>
          <w:sz w:val="32"/>
          <w:szCs w:val="32"/>
        </w:rPr>
      </w:pPr>
    </w:p>
    <w:p w:rsidR="000F4EB8" w:rsidRDefault="000F4EB8" w:rsidP="000F4EB8">
      <w:pPr>
        <w:jc w:val="center"/>
      </w:pPr>
    </w:p>
    <w:p w:rsidR="000F4EB8" w:rsidRDefault="000F4EB8" w:rsidP="000F4EB8">
      <w:pPr>
        <w:pStyle w:val="Topptekst"/>
        <w:framePr w:hSpace="181" w:wrap="notBeside" w:vAnchor="page" w:hAnchor="page" w:x="4896" w:y="2449"/>
        <w:jc w:val="center"/>
      </w:pPr>
      <w:r>
        <w:rPr>
          <w:noProof/>
        </w:rPr>
        <w:drawing>
          <wp:inline distT="0" distB="0" distL="0" distR="0">
            <wp:extent cx="1733550" cy="200025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2000250"/>
                    </a:xfrm>
                    <a:prstGeom prst="rect">
                      <a:avLst/>
                    </a:prstGeom>
                    <a:noFill/>
                    <a:ln w="9525">
                      <a:noFill/>
                      <a:miter lim="800000"/>
                      <a:headEnd/>
                      <a:tailEnd/>
                    </a:ln>
                  </pic:spPr>
                </pic:pic>
              </a:graphicData>
            </a:graphic>
          </wp:inline>
        </w:drawing>
      </w:r>
    </w:p>
    <w:p w:rsidR="000F4EB8" w:rsidRDefault="000F4EB8" w:rsidP="000F4EB8">
      <w:pPr>
        <w:jc w:val="center"/>
      </w:pPr>
    </w:p>
    <w:p w:rsidR="000F4EB8" w:rsidRDefault="000F4EB8" w:rsidP="000F4EB8">
      <w:pPr>
        <w:pStyle w:val="Overskrift1"/>
        <w:rPr>
          <w:sz w:val="56"/>
        </w:rPr>
      </w:pPr>
    </w:p>
    <w:p w:rsidR="000F4EB8" w:rsidRPr="00F335DD" w:rsidRDefault="000F4EB8" w:rsidP="000F4EB8">
      <w:pPr>
        <w:pStyle w:val="Overskrift1"/>
        <w:jc w:val="center"/>
        <w:rPr>
          <w:b/>
          <w:sz w:val="48"/>
          <w:szCs w:val="48"/>
        </w:rPr>
      </w:pPr>
      <w:r w:rsidRPr="00F335DD">
        <w:rPr>
          <w:b/>
          <w:sz w:val="48"/>
          <w:szCs w:val="48"/>
        </w:rPr>
        <w:t>ÅRSRAPPORT</w:t>
      </w:r>
    </w:p>
    <w:p w:rsidR="000F4EB8" w:rsidRPr="00F335DD" w:rsidRDefault="00B620AA" w:rsidP="000F4EB8">
      <w:pPr>
        <w:pStyle w:val="Overskrift1"/>
        <w:jc w:val="center"/>
        <w:rPr>
          <w:b/>
          <w:sz w:val="52"/>
          <w:szCs w:val="52"/>
        </w:rPr>
      </w:pPr>
      <w:r w:rsidRPr="00F335DD">
        <w:rPr>
          <w:b/>
          <w:sz w:val="52"/>
          <w:szCs w:val="52"/>
        </w:rPr>
        <w:t>20</w:t>
      </w:r>
      <w:r w:rsidR="0065359B" w:rsidRPr="00F335DD">
        <w:rPr>
          <w:b/>
          <w:sz w:val="52"/>
          <w:szCs w:val="52"/>
        </w:rPr>
        <w:t>20</w:t>
      </w:r>
    </w:p>
    <w:p w:rsidR="000F4EB8" w:rsidRPr="00F335DD" w:rsidRDefault="000F4EB8" w:rsidP="000F4EB8">
      <w:pPr>
        <w:rPr>
          <w:b/>
          <w:sz w:val="52"/>
          <w:szCs w:val="52"/>
        </w:rPr>
      </w:pPr>
    </w:p>
    <w:p w:rsidR="000F4EB8" w:rsidRPr="00F335DD" w:rsidRDefault="00F335DD" w:rsidP="00A04DD8">
      <w:pPr>
        <w:pStyle w:val="Undertittel"/>
        <w:rPr>
          <w:b/>
          <w:sz w:val="52"/>
          <w:szCs w:val="52"/>
        </w:rPr>
      </w:pPr>
      <w:r>
        <w:rPr>
          <w:b/>
          <w:sz w:val="52"/>
          <w:szCs w:val="52"/>
        </w:rPr>
        <w:t xml:space="preserve">                </w:t>
      </w:r>
      <w:r w:rsidR="000F4EB8" w:rsidRPr="00F335DD">
        <w:rPr>
          <w:b/>
          <w:sz w:val="52"/>
          <w:szCs w:val="52"/>
        </w:rPr>
        <w:t>BORRE MENIGHETSRÅD</w:t>
      </w:r>
    </w:p>
    <w:p w:rsidR="000F4EB8" w:rsidRPr="00F335DD" w:rsidRDefault="000F4EB8" w:rsidP="000F4EB8">
      <w:pPr>
        <w:jc w:val="center"/>
        <w:rPr>
          <w:b/>
          <w:sz w:val="52"/>
          <w:szCs w:val="52"/>
        </w:rPr>
      </w:pPr>
    </w:p>
    <w:p w:rsidR="000F4EB8" w:rsidRPr="00F335DD" w:rsidRDefault="000F4EB8" w:rsidP="000F4EB8">
      <w:pPr>
        <w:rPr>
          <w:b/>
          <w:sz w:val="52"/>
          <w:szCs w:val="52"/>
        </w:rPr>
      </w:pPr>
    </w:p>
    <w:p w:rsidR="000F4EB8" w:rsidRDefault="000F4EB8" w:rsidP="000F4EB8">
      <w:pPr>
        <w:rPr>
          <w:sz w:val="32"/>
          <w:szCs w:val="32"/>
        </w:rPr>
      </w:pPr>
    </w:p>
    <w:p w:rsidR="000F4EB8" w:rsidRDefault="000F4EB8" w:rsidP="000F4EB8">
      <w:pPr>
        <w:rPr>
          <w:sz w:val="32"/>
          <w:szCs w:val="32"/>
        </w:rPr>
      </w:pPr>
    </w:p>
    <w:p w:rsidR="000F4EB8" w:rsidRDefault="000F4EB8" w:rsidP="000F4EB8">
      <w:pPr>
        <w:rPr>
          <w:sz w:val="28"/>
          <w:szCs w:val="28"/>
        </w:rPr>
      </w:pPr>
    </w:p>
    <w:p w:rsidR="000F4EB8" w:rsidRDefault="000F4EB8" w:rsidP="000F4EB8">
      <w:pPr>
        <w:rPr>
          <w:sz w:val="28"/>
          <w:szCs w:val="28"/>
        </w:rPr>
      </w:pPr>
    </w:p>
    <w:p w:rsidR="000F4EB8" w:rsidRDefault="000F4EB8" w:rsidP="000F4EB8">
      <w:pPr>
        <w:rPr>
          <w:sz w:val="28"/>
          <w:szCs w:val="28"/>
        </w:rPr>
      </w:pPr>
    </w:p>
    <w:p w:rsidR="000F4EB8" w:rsidRDefault="000F4EB8" w:rsidP="000F4EB8">
      <w:pPr>
        <w:rPr>
          <w:sz w:val="28"/>
          <w:szCs w:val="28"/>
        </w:rPr>
      </w:pPr>
    </w:p>
    <w:p w:rsidR="00DB1CE8" w:rsidRDefault="000F4EB8" w:rsidP="00A04DD8">
      <w:pPr>
        <w:pStyle w:val="Brdtekst"/>
      </w:pPr>
      <w:r>
        <w:t xml:space="preserve">Årsrapporten er behandlet av Borre menighetsråd </w:t>
      </w:r>
    </w:p>
    <w:p w:rsidR="000F4EB8" w:rsidRDefault="000F4EB8" w:rsidP="00A04DD8">
      <w:pPr>
        <w:pStyle w:val="Brdtekst"/>
      </w:pPr>
      <w:r>
        <w:t>dato</w:t>
      </w:r>
      <w:r w:rsidR="00830493">
        <w:t xml:space="preserve"> </w:t>
      </w:r>
      <w:r w:rsidR="00F335DD">
        <w:t>06.04 2021</w:t>
      </w:r>
      <w:r w:rsidR="00DB1CE8">
        <w:t xml:space="preserve"> </w:t>
      </w:r>
      <w:r>
        <w:t>sak</w:t>
      </w:r>
      <w:r w:rsidR="00830493">
        <w:t xml:space="preserve"> </w:t>
      </w:r>
      <w:r w:rsidR="00DB1CE8">
        <w:t>17</w:t>
      </w:r>
      <w:r w:rsidR="00DF7AC5">
        <w:t xml:space="preserve"> </w:t>
      </w:r>
      <w:r w:rsidR="00830493">
        <w:t>/</w:t>
      </w:r>
      <w:r w:rsidR="00E73602">
        <w:t>20</w:t>
      </w:r>
      <w:r w:rsidR="001B2A01">
        <w:t>21</w:t>
      </w:r>
    </w:p>
    <w:p w:rsidR="0091078C" w:rsidRDefault="0091078C" w:rsidP="000F4EB8">
      <w:pPr>
        <w:rPr>
          <w:sz w:val="28"/>
          <w:szCs w:val="28"/>
        </w:rPr>
      </w:pPr>
    </w:p>
    <w:p w:rsidR="0091078C" w:rsidRDefault="0091078C" w:rsidP="000F4EB8">
      <w:pPr>
        <w:rPr>
          <w:sz w:val="28"/>
          <w:szCs w:val="28"/>
        </w:rPr>
      </w:pPr>
    </w:p>
    <w:p w:rsidR="00DB1CE8" w:rsidRDefault="00DB1CE8" w:rsidP="00A04DD8">
      <w:pPr>
        <w:pStyle w:val="Brdtekst"/>
      </w:pPr>
    </w:p>
    <w:p w:rsidR="000F4EB8" w:rsidRDefault="000F4EB8" w:rsidP="00A04DD8">
      <w:pPr>
        <w:pStyle w:val="Brdtekst"/>
      </w:pPr>
      <w:r>
        <w:t>Leders</w:t>
      </w:r>
      <w:r w:rsidR="00DB1CE8">
        <w:t xml:space="preserve"> </w:t>
      </w:r>
      <w:r>
        <w:t>underskrift:………………………………………………</w:t>
      </w:r>
    </w:p>
    <w:p w:rsidR="000F4EB8" w:rsidRDefault="000F4EB8" w:rsidP="001855FC">
      <w:pPr>
        <w:jc w:val="center"/>
        <w:rPr>
          <w:b/>
          <w:sz w:val="32"/>
          <w:szCs w:val="32"/>
        </w:rPr>
      </w:pPr>
    </w:p>
    <w:p w:rsidR="000F4EB8" w:rsidRDefault="000F4EB8" w:rsidP="001855FC">
      <w:pPr>
        <w:jc w:val="center"/>
        <w:rPr>
          <w:b/>
          <w:sz w:val="32"/>
          <w:szCs w:val="32"/>
        </w:rPr>
      </w:pPr>
    </w:p>
    <w:p w:rsidR="000F4EB8" w:rsidRDefault="000F4EB8" w:rsidP="001855FC">
      <w:pPr>
        <w:jc w:val="center"/>
        <w:rPr>
          <w:b/>
          <w:sz w:val="32"/>
          <w:szCs w:val="32"/>
        </w:rPr>
      </w:pPr>
    </w:p>
    <w:p w:rsidR="001855FC" w:rsidRPr="00DB1CE8" w:rsidRDefault="001855FC" w:rsidP="00A04DD8">
      <w:pPr>
        <w:pStyle w:val="Overskrift1"/>
        <w:rPr>
          <w:sz w:val="24"/>
        </w:rPr>
      </w:pPr>
      <w:r w:rsidRPr="00DB1CE8">
        <w:rPr>
          <w:sz w:val="24"/>
        </w:rPr>
        <w:t>Årsrapport Borre menighetsråd</w:t>
      </w:r>
      <w:r w:rsidR="00B620AA" w:rsidRPr="00DB1CE8">
        <w:rPr>
          <w:sz w:val="24"/>
        </w:rPr>
        <w:t xml:space="preserve"> 20</w:t>
      </w:r>
      <w:r w:rsidR="0065359B" w:rsidRPr="00DB1CE8">
        <w:rPr>
          <w:sz w:val="24"/>
        </w:rPr>
        <w:t>20</w:t>
      </w:r>
    </w:p>
    <w:p w:rsidR="001855FC" w:rsidRPr="00DB1CE8" w:rsidRDefault="001855FC" w:rsidP="00E11F3B">
      <w:pPr>
        <w:pStyle w:val="Overskrift3"/>
        <w:rPr>
          <w:rFonts w:ascii="Times New Roman" w:hAnsi="Times New Roman" w:cs="Times New Roman"/>
        </w:rPr>
      </w:pPr>
      <w:r w:rsidRPr="00DB1CE8">
        <w:rPr>
          <w:rFonts w:ascii="Times New Roman" w:hAnsi="Times New Roman" w:cs="Times New Roman"/>
        </w:rPr>
        <w:t>Menighetsrådets sammensetning:</w:t>
      </w:r>
    </w:p>
    <w:p w:rsidR="00A92540" w:rsidRPr="00DB1CE8" w:rsidRDefault="00A92540" w:rsidP="00A04DD8">
      <w:pPr>
        <w:pStyle w:val="Liste"/>
      </w:pPr>
      <w:r w:rsidRPr="00DB1CE8">
        <w:t>Roy Helge Rasmussen (leder)</w:t>
      </w:r>
    </w:p>
    <w:p w:rsidR="00A92540" w:rsidRPr="00DB1CE8" w:rsidRDefault="00A92540" w:rsidP="00A04DD8">
      <w:pPr>
        <w:pStyle w:val="Liste"/>
      </w:pPr>
      <w:r w:rsidRPr="00DB1CE8">
        <w:t>Pål Halvard Jordsmyr (nestleder)</w:t>
      </w:r>
    </w:p>
    <w:p w:rsidR="00A92540" w:rsidRPr="00DB1CE8" w:rsidRDefault="00A92540" w:rsidP="00A04DD8">
      <w:pPr>
        <w:pStyle w:val="Liste"/>
      </w:pPr>
      <w:r w:rsidRPr="00DB1CE8">
        <w:t xml:space="preserve">Carl-Ove Fæster (sokneprest) </w:t>
      </w:r>
    </w:p>
    <w:p w:rsidR="00A92540" w:rsidRPr="00DB1CE8" w:rsidRDefault="00A92540" w:rsidP="00A04DD8">
      <w:pPr>
        <w:pStyle w:val="Liste"/>
      </w:pPr>
      <w:r w:rsidRPr="00DB1CE8">
        <w:t>Edel Nymo Aksnes</w:t>
      </w:r>
    </w:p>
    <w:p w:rsidR="00A92540" w:rsidRPr="00DB1CE8" w:rsidRDefault="00A92540" w:rsidP="00A04DD8">
      <w:pPr>
        <w:pStyle w:val="Liste"/>
      </w:pPr>
      <w:r w:rsidRPr="00DB1CE8">
        <w:t xml:space="preserve">Liv Solveig Aslesen </w:t>
      </w:r>
    </w:p>
    <w:p w:rsidR="00A92540" w:rsidRPr="00DB1CE8" w:rsidRDefault="00A92540" w:rsidP="00A04DD8">
      <w:pPr>
        <w:pStyle w:val="Liste"/>
      </w:pPr>
      <w:r w:rsidRPr="00DB1CE8">
        <w:t xml:space="preserve">Arne Book </w:t>
      </w:r>
    </w:p>
    <w:p w:rsidR="00A92540" w:rsidRPr="00DB1CE8" w:rsidRDefault="00A92540" w:rsidP="00A04DD8">
      <w:pPr>
        <w:pStyle w:val="Liste"/>
      </w:pPr>
      <w:r w:rsidRPr="00DB1CE8">
        <w:t xml:space="preserve">Stein Hallvard </w:t>
      </w:r>
      <w:proofErr w:type="spellStart"/>
      <w:r w:rsidRPr="00DB1CE8">
        <w:t>Brodshaug</w:t>
      </w:r>
      <w:proofErr w:type="spellEnd"/>
      <w:r w:rsidRPr="00DB1CE8">
        <w:t xml:space="preserve"> </w:t>
      </w:r>
    </w:p>
    <w:p w:rsidR="00A92540" w:rsidRPr="00DB1CE8" w:rsidRDefault="00A92540" w:rsidP="00A04DD8">
      <w:pPr>
        <w:pStyle w:val="Liste"/>
      </w:pPr>
      <w:proofErr w:type="spellStart"/>
      <w:r w:rsidRPr="00DB1CE8">
        <w:t>Estensi</w:t>
      </w:r>
      <w:proofErr w:type="spellEnd"/>
      <w:r w:rsidRPr="00DB1CE8">
        <w:t xml:space="preserve"> Laura </w:t>
      </w:r>
      <w:proofErr w:type="spellStart"/>
      <w:r w:rsidRPr="00DB1CE8">
        <w:t>Limache</w:t>
      </w:r>
      <w:proofErr w:type="spellEnd"/>
      <w:r w:rsidRPr="00DB1CE8">
        <w:t xml:space="preserve"> </w:t>
      </w:r>
      <w:proofErr w:type="spellStart"/>
      <w:r w:rsidRPr="00DB1CE8">
        <w:t>Cutimbo</w:t>
      </w:r>
      <w:proofErr w:type="spellEnd"/>
      <w:r w:rsidRPr="00DB1CE8">
        <w:t xml:space="preserve"> (vara)</w:t>
      </w:r>
    </w:p>
    <w:p w:rsidR="00A92540" w:rsidRPr="00DB1CE8" w:rsidRDefault="00A92540" w:rsidP="00A04DD8">
      <w:pPr>
        <w:pStyle w:val="Liste"/>
      </w:pPr>
      <w:r w:rsidRPr="00DB1CE8">
        <w:t>Elin Sofie Framvik (vara)</w:t>
      </w:r>
    </w:p>
    <w:p w:rsidR="00A92540" w:rsidRDefault="00A92540" w:rsidP="00A04DD8">
      <w:pPr>
        <w:pStyle w:val="Liste"/>
      </w:pPr>
      <w:r w:rsidRPr="00DB1CE8">
        <w:t xml:space="preserve">Sven </w:t>
      </w:r>
      <w:proofErr w:type="spellStart"/>
      <w:r w:rsidRPr="00DB1CE8">
        <w:t>Skjævland</w:t>
      </w:r>
      <w:proofErr w:type="spellEnd"/>
      <w:r w:rsidRPr="00DB1CE8">
        <w:t xml:space="preserve"> (vara)</w:t>
      </w:r>
    </w:p>
    <w:p w:rsidR="00EF654B" w:rsidRDefault="00EF654B" w:rsidP="00A04DD8">
      <w:pPr>
        <w:pStyle w:val="Liste"/>
      </w:pPr>
    </w:p>
    <w:p w:rsidR="0024667D" w:rsidRDefault="00EF654B" w:rsidP="00A04DD8">
      <w:pPr>
        <w:pStyle w:val="Liste"/>
      </w:pPr>
      <w:r>
        <w:t>Det ble avholdt eget Menighetsmøte hvor Borre menighetsråd ble utvidet fra 4 til 6 faste</w:t>
      </w:r>
    </w:p>
    <w:p w:rsidR="0024667D" w:rsidRDefault="00EF654B" w:rsidP="00A04DD8">
      <w:pPr>
        <w:pStyle w:val="Liste"/>
      </w:pPr>
      <w:r>
        <w:t xml:space="preserve">medlemmer. Dermed ble Arne Book og Stein Hallvard </w:t>
      </w:r>
      <w:proofErr w:type="spellStart"/>
      <w:r>
        <w:t>Brodshaug</w:t>
      </w:r>
      <w:proofErr w:type="spellEnd"/>
      <w:r>
        <w:t xml:space="preserve"> faste medlemmer av Borre</w:t>
      </w:r>
    </w:p>
    <w:p w:rsidR="00EF654B" w:rsidRPr="00DB1CE8" w:rsidRDefault="00EF654B" w:rsidP="00A04DD8">
      <w:pPr>
        <w:pStyle w:val="Liste"/>
      </w:pPr>
      <w:r>
        <w:t>menighetsråd</w:t>
      </w:r>
      <w:r w:rsidR="009B3B6B">
        <w:t xml:space="preserve"> og dermed også valg</w:t>
      </w:r>
      <w:r w:rsidR="0024667D">
        <w:t xml:space="preserve">bare som faste medlemmer av Horten kirkelige Fellesråd. </w:t>
      </w:r>
    </w:p>
    <w:p w:rsidR="00830493" w:rsidRPr="00DB1CE8" w:rsidRDefault="00830493" w:rsidP="001855FC"/>
    <w:p w:rsidR="00A76640" w:rsidRPr="00DB1CE8" w:rsidRDefault="00A76640" w:rsidP="00A04DD8">
      <w:pPr>
        <w:pStyle w:val="Overskrift2"/>
        <w:rPr>
          <w:rFonts w:ascii="Times New Roman" w:hAnsi="Times New Roman" w:cs="Times New Roman"/>
          <w:sz w:val="24"/>
          <w:szCs w:val="24"/>
          <w:lang w:val="nn-NO"/>
        </w:rPr>
      </w:pPr>
      <w:r w:rsidRPr="00DB1CE8">
        <w:rPr>
          <w:rFonts w:ascii="Times New Roman" w:hAnsi="Times New Roman" w:cs="Times New Roman"/>
          <w:sz w:val="24"/>
          <w:szCs w:val="24"/>
        </w:rPr>
        <w:t>Representanter</w:t>
      </w:r>
      <w:r w:rsidRPr="00DB1CE8">
        <w:rPr>
          <w:rFonts w:ascii="Times New Roman" w:hAnsi="Times New Roman" w:cs="Times New Roman"/>
          <w:sz w:val="24"/>
          <w:szCs w:val="24"/>
          <w:lang w:val="nn-NO"/>
        </w:rPr>
        <w:t xml:space="preserve"> til </w:t>
      </w:r>
      <w:r w:rsidR="008F23AC" w:rsidRPr="00DB1CE8">
        <w:rPr>
          <w:rFonts w:ascii="Times New Roman" w:hAnsi="Times New Roman" w:cs="Times New Roman"/>
          <w:sz w:val="24"/>
          <w:szCs w:val="24"/>
        </w:rPr>
        <w:t>kirkelig</w:t>
      </w:r>
      <w:r w:rsidR="008F23AC" w:rsidRPr="00DB1CE8">
        <w:rPr>
          <w:rFonts w:ascii="Times New Roman" w:hAnsi="Times New Roman" w:cs="Times New Roman"/>
          <w:sz w:val="24"/>
          <w:szCs w:val="24"/>
          <w:lang w:val="nn-NO"/>
        </w:rPr>
        <w:t xml:space="preserve"> fellesråd i Horten</w:t>
      </w:r>
      <w:r w:rsidRPr="00DB1CE8">
        <w:rPr>
          <w:rFonts w:ascii="Times New Roman" w:hAnsi="Times New Roman" w:cs="Times New Roman"/>
          <w:sz w:val="24"/>
          <w:szCs w:val="24"/>
          <w:lang w:val="nn-NO"/>
        </w:rPr>
        <w:t>:</w:t>
      </w:r>
    </w:p>
    <w:p w:rsidR="0065359B" w:rsidRPr="00DB1CE8" w:rsidRDefault="00A92540" w:rsidP="00A04DD8">
      <w:pPr>
        <w:pStyle w:val="Overskrift3"/>
        <w:rPr>
          <w:rFonts w:ascii="Times New Roman" w:hAnsi="Times New Roman" w:cs="Times New Roman"/>
          <w:lang w:val="nn-NO"/>
        </w:rPr>
      </w:pPr>
      <w:r w:rsidRPr="00DB1CE8">
        <w:rPr>
          <w:rFonts w:ascii="Times New Roman" w:hAnsi="Times New Roman" w:cs="Times New Roman"/>
          <w:lang w:val="nn-NO"/>
        </w:rPr>
        <w:t xml:space="preserve">Arne Book og Stein Hallvard </w:t>
      </w:r>
      <w:proofErr w:type="spellStart"/>
      <w:r w:rsidRPr="00DB1CE8">
        <w:rPr>
          <w:rFonts w:ascii="Times New Roman" w:hAnsi="Times New Roman" w:cs="Times New Roman"/>
          <w:lang w:val="nn-NO"/>
        </w:rPr>
        <w:t>Brodshaug</w:t>
      </w:r>
      <w:proofErr w:type="spellEnd"/>
      <w:r w:rsidRPr="00DB1CE8">
        <w:rPr>
          <w:rFonts w:ascii="Times New Roman" w:hAnsi="Times New Roman" w:cs="Times New Roman"/>
          <w:lang w:val="nn-NO"/>
        </w:rPr>
        <w:t xml:space="preserve">. Vara: </w:t>
      </w:r>
      <w:r w:rsidR="0065359B" w:rsidRPr="00DB1CE8">
        <w:rPr>
          <w:rFonts w:ascii="Times New Roman" w:hAnsi="Times New Roman" w:cs="Times New Roman"/>
          <w:lang w:val="nn-NO"/>
        </w:rPr>
        <w:t>Roy Helge Rasmussen</w:t>
      </w:r>
    </w:p>
    <w:p w:rsidR="002C1260" w:rsidRPr="00DB1CE8" w:rsidRDefault="00E04BD5" w:rsidP="00A04DD8">
      <w:pPr>
        <w:pStyle w:val="Brdtekst"/>
        <w:rPr>
          <w:sz w:val="24"/>
        </w:rPr>
      </w:pPr>
      <w:r w:rsidRPr="00DB1CE8">
        <w:rPr>
          <w:sz w:val="24"/>
        </w:rPr>
        <w:t>Det ble avholdt</w:t>
      </w:r>
      <w:r w:rsidR="002C1260" w:rsidRPr="00DB1CE8">
        <w:rPr>
          <w:sz w:val="24"/>
        </w:rPr>
        <w:t xml:space="preserve"> </w:t>
      </w:r>
      <w:r w:rsidR="00DB1CE8">
        <w:rPr>
          <w:sz w:val="24"/>
        </w:rPr>
        <w:t xml:space="preserve">6 </w:t>
      </w:r>
      <w:r w:rsidR="00B71837" w:rsidRPr="00DB1CE8">
        <w:rPr>
          <w:sz w:val="24"/>
        </w:rPr>
        <w:t>menighetsråds</w:t>
      </w:r>
      <w:r w:rsidR="009D3064" w:rsidRPr="00DB1CE8">
        <w:rPr>
          <w:sz w:val="24"/>
        </w:rPr>
        <w:t xml:space="preserve">møter </w:t>
      </w:r>
      <w:r w:rsidR="00AC23A9" w:rsidRPr="00DB1CE8">
        <w:rPr>
          <w:sz w:val="24"/>
        </w:rPr>
        <w:t xml:space="preserve">og totalt var </w:t>
      </w:r>
      <w:r w:rsidR="0065359B" w:rsidRPr="00DB1CE8">
        <w:rPr>
          <w:sz w:val="24"/>
        </w:rPr>
        <w:t>6</w:t>
      </w:r>
      <w:r w:rsidR="00E73602" w:rsidRPr="00DB1CE8">
        <w:rPr>
          <w:sz w:val="24"/>
        </w:rPr>
        <w:t>4</w:t>
      </w:r>
      <w:r w:rsidR="00B620AA" w:rsidRPr="00DB1CE8">
        <w:rPr>
          <w:sz w:val="24"/>
        </w:rPr>
        <w:t xml:space="preserve"> </w:t>
      </w:r>
      <w:r w:rsidRPr="00DB1CE8">
        <w:rPr>
          <w:sz w:val="24"/>
        </w:rPr>
        <w:t xml:space="preserve">saker </w:t>
      </w:r>
      <w:r w:rsidR="00AC23A9" w:rsidRPr="00DB1CE8">
        <w:rPr>
          <w:sz w:val="24"/>
        </w:rPr>
        <w:t>oppe til</w:t>
      </w:r>
      <w:r w:rsidRPr="00DB1CE8">
        <w:rPr>
          <w:sz w:val="24"/>
        </w:rPr>
        <w:t xml:space="preserve"> behandling</w:t>
      </w:r>
      <w:r w:rsidR="00B15E15" w:rsidRPr="00DB1CE8">
        <w:rPr>
          <w:sz w:val="24"/>
        </w:rPr>
        <w:t xml:space="preserve"> i menighetsrådet</w:t>
      </w:r>
      <w:r w:rsidRPr="00DB1CE8">
        <w:rPr>
          <w:sz w:val="24"/>
        </w:rPr>
        <w:t>.</w:t>
      </w:r>
      <w:r w:rsidR="005F363C" w:rsidRPr="00DB1CE8">
        <w:rPr>
          <w:sz w:val="24"/>
        </w:rPr>
        <w:t xml:space="preserve"> </w:t>
      </w:r>
      <w:r w:rsidRPr="00DB1CE8">
        <w:rPr>
          <w:sz w:val="24"/>
        </w:rPr>
        <w:t xml:space="preserve">Under menighetsrådet </w:t>
      </w:r>
      <w:r w:rsidR="003922C3" w:rsidRPr="00DB1CE8">
        <w:rPr>
          <w:sz w:val="24"/>
        </w:rPr>
        <w:t>har det vært</w:t>
      </w:r>
      <w:r w:rsidR="00823B46" w:rsidRPr="00DB1CE8">
        <w:rPr>
          <w:sz w:val="24"/>
        </w:rPr>
        <w:t xml:space="preserve"> </w:t>
      </w:r>
      <w:r w:rsidRPr="00DB1CE8">
        <w:rPr>
          <w:sz w:val="24"/>
        </w:rPr>
        <w:t xml:space="preserve">følgende utvalg: </w:t>
      </w:r>
      <w:r w:rsidR="00D41240" w:rsidRPr="00DB1CE8">
        <w:rPr>
          <w:sz w:val="24"/>
        </w:rPr>
        <w:t>H</w:t>
      </w:r>
      <w:r w:rsidRPr="00DB1CE8">
        <w:rPr>
          <w:sz w:val="24"/>
        </w:rPr>
        <w:t>usstyre</w:t>
      </w:r>
      <w:r w:rsidR="00CF2765" w:rsidRPr="00DB1CE8">
        <w:rPr>
          <w:sz w:val="24"/>
        </w:rPr>
        <w:t>t</w:t>
      </w:r>
      <w:r w:rsidR="00B71837" w:rsidRPr="00DB1CE8">
        <w:rPr>
          <w:sz w:val="24"/>
        </w:rPr>
        <w:t xml:space="preserve"> </w:t>
      </w:r>
      <w:r w:rsidR="003922C3" w:rsidRPr="00DB1CE8">
        <w:rPr>
          <w:sz w:val="24"/>
        </w:rPr>
        <w:t>for Borre menighetshus, K</w:t>
      </w:r>
      <w:r w:rsidR="00A634CE" w:rsidRPr="00DB1CE8">
        <w:rPr>
          <w:sz w:val="24"/>
        </w:rPr>
        <w:t>ulturkomite og et</w:t>
      </w:r>
      <w:r w:rsidR="00DF7AC5" w:rsidRPr="00DB1CE8">
        <w:rPr>
          <w:sz w:val="24"/>
        </w:rPr>
        <w:t xml:space="preserve"> </w:t>
      </w:r>
      <w:r w:rsidR="00D110B7" w:rsidRPr="00DB1CE8">
        <w:rPr>
          <w:sz w:val="24"/>
        </w:rPr>
        <w:t>lokalt t</w:t>
      </w:r>
      <w:r w:rsidR="00823B46" w:rsidRPr="00DB1CE8">
        <w:rPr>
          <w:sz w:val="24"/>
        </w:rPr>
        <w:t>rosopplæringsutvalg</w:t>
      </w:r>
      <w:r w:rsidR="00324EFE" w:rsidRPr="00DB1CE8">
        <w:rPr>
          <w:sz w:val="24"/>
        </w:rPr>
        <w:t>.</w:t>
      </w:r>
    </w:p>
    <w:p w:rsidR="009D59A3" w:rsidRPr="00DB1CE8" w:rsidRDefault="001855FC" w:rsidP="00A04DD8">
      <w:pPr>
        <w:pStyle w:val="Overskrift2"/>
        <w:rPr>
          <w:rFonts w:ascii="Times New Roman" w:hAnsi="Times New Roman" w:cs="Times New Roman"/>
          <w:sz w:val="24"/>
          <w:szCs w:val="24"/>
        </w:rPr>
      </w:pPr>
      <w:r w:rsidRPr="00DB1CE8">
        <w:rPr>
          <w:rStyle w:val="Overskrift3Tegn"/>
          <w:rFonts w:ascii="Times New Roman" w:hAnsi="Times New Roman" w:cs="Times New Roman"/>
        </w:rPr>
        <w:t>Årsstatistikk:</w:t>
      </w:r>
      <w:r w:rsidRPr="00DB1CE8">
        <w:rPr>
          <w:rFonts w:ascii="Times New Roman" w:hAnsi="Times New Roman" w:cs="Times New Roman"/>
          <w:sz w:val="24"/>
          <w:szCs w:val="24"/>
        </w:rPr>
        <w:t xml:space="preserve"> </w:t>
      </w:r>
    </w:p>
    <w:tbl>
      <w:tblPr>
        <w:tblW w:w="8081" w:type="dxa"/>
        <w:shd w:val="clear" w:color="auto" w:fill="FFFFFF"/>
        <w:tblCellMar>
          <w:left w:w="0" w:type="dxa"/>
          <w:right w:w="0" w:type="dxa"/>
        </w:tblCellMar>
        <w:tblLook w:val="04A0" w:firstRow="1" w:lastRow="0" w:firstColumn="1" w:lastColumn="0" w:noHBand="0" w:noVBand="1"/>
      </w:tblPr>
      <w:tblGrid>
        <w:gridCol w:w="5581"/>
        <w:gridCol w:w="840"/>
        <w:gridCol w:w="830"/>
        <w:gridCol w:w="830"/>
      </w:tblGrid>
      <w:tr w:rsidR="00E73602" w:rsidRPr="00DB1CE8" w:rsidTr="0023662F">
        <w:tc>
          <w:tcPr>
            <w:tcW w:w="55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rPr>
                <w:color w:val="222222"/>
              </w:rPr>
            </w:pPr>
          </w:p>
        </w:tc>
        <w:tc>
          <w:tcPr>
            <w:tcW w:w="840" w:type="dxa"/>
            <w:tcBorders>
              <w:top w:val="single" w:sz="8" w:space="0" w:color="auto"/>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201</w:t>
            </w:r>
            <w:r w:rsidR="0023662F" w:rsidRPr="00DB1CE8">
              <w:rPr>
                <w:b/>
                <w:bCs/>
                <w:color w:val="222222"/>
              </w:rPr>
              <w:t>8</w:t>
            </w:r>
          </w:p>
        </w:tc>
        <w:tc>
          <w:tcPr>
            <w:tcW w:w="830" w:type="dxa"/>
            <w:tcBorders>
              <w:top w:val="single" w:sz="8" w:space="0" w:color="auto"/>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201</w:t>
            </w:r>
            <w:r w:rsidR="0023662F" w:rsidRPr="00DB1CE8">
              <w:rPr>
                <w:b/>
                <w:bCs/>
                <w:color w:val="222222"/>
              </w:rPr>
              <w:t>9</w:t>
            </w:r>
          </w:p>
        </w:tc>
        <w:tc>
          <w:tcPr>
            <w:tcW w:w="830" w:type="dxa"/>
            <w:tcBorders>
              <w:top w:val="single" w:sz="8" w:space="0" w:color="auto"/>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20</w:t>
            </w:r>
            <w:r w:rsidR="0023662F" w:rsidRPr="00DB1CE8">
              <w:rPr>
                <w:b/>
                <w:bCs/>
                <w:color w:val="222222"/>
              </w:rPr>
              <w:t>20</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 xml:space="preserve">Hovedgudstjenester </w:t>
            </w:r>
            <w:proofErr w:type="spellStart"/>
            <w:r w:rsidRPr="00DB1CE8">
              <w:rPr>
                <w:b/>
                <w:bCs/>
                <w:color w:val="222222"/>
              </w:rPr>
              <w:t>Søn&amp;Helligdag</w:t>
            </w:r>
            <w:proofErr w:type="spellEnd"/>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46</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4</w:t>
            </w:r>
            <w:r w:rsidR="001B2A01" w:rsidRPr="00DB1CE8">
              <w:rPr>
                <w:b/>
                <w:bCs/>
                <w:color w:val="222222"/>
              </w:rPr>
              <w:t>2</w:t>
            </w:r>
          </w:p>
        </w:tc>
        <w:tc>
          <w:tcPr>
            <w:tcW w:w="830" w:type="dxa"/>
            <w:tcBorders>
              <w:top w:val="nil"/>
              <w:left w:val="nil"/>
              <w:bottom w:val="single" w:sz="8" w:space="0" w:color="auto"/>
              <w:right w:val="single" w:sz="8" w:space="0" w:color="auto"/>
            </w:tcBorders>
            <w:shd w:val="clear" w:color="auto" w:fill="FFFFFF"/>
          </w:tcPr>
          <w:p w:rsidR="00E73602" w:rsidRPr="00DB1CE8" w:rsidRDefault="0023662F" w:rsidP="00CF3186">
            <w:pPr>
              <w:jc w:val="center"/>
              <w:rPr>
                <w:b/>
                <w:bCs/>
                <w:color w:val="222222"/>
              </w:rPr>
            </w:pPr>
            <w:r w:rsidRPr="00DB1CE8">
              <w:rPr>
                <w:b/>
                <w:bCs/>
                <w:color w:val="222222"/>
              </w:rPr>
              <w:t>54</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Totalt antall gudstjenester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49</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4</w:t>
            </w:r>
            <w:r w:rsidR="001B2A01" w:rsidRPr="00DB1CE8">
              <w:rPr>
                <w:b/>
                <w:bCs/>
                <w:color w:val="222222"/>
              </w:rPr>
              <w:t>5</w:t>
            </w:r>
          </w:p>
        </w:tc>
        <w:tc>
          <w:tcPr>
            <w:tcW w:w="830" w:type="dxa"/>
            <w:tcBorders>
              <w:top w:val="nil"/>
              <w:left w:val="nil"/>
              <w:bottom w:val="single" w:sz="8" w:space="0" w:color="auto"/>
              <w:right w:val="single" w:sz="8" w:space="0" w:color="auto"/>
            </w:tcBorders>
            <w:shd w:val="clear" w:color="auto" w:fill="FFFFFF"/>
          </w:tcPr>
          <w:p w:rsidR="00E73602" w:rsidRPr="00DB1CE8" w:rsidRDefault="0023662F" w:rsidP="00CF3186">
            <w:pPr>
              <w:jc w:val="center"/>
              <w:rPr>
                <w:b/>
                <w:bCs/>
                <w:color w:val="222222"/>
              </w:rPr>
            </w:pPr>
            <w:r w:rsidRPr="00DB1CE8">
              <w:rPr>
                <w:b/>
                <w:bCs/>
                <w:color w:val="222222"/>
              </w:rPr>
              <w:t>68</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 xml:space="preserve">Antall deltakere </w:t>
            </w:r>
            <w:proofErr w:type="spellStart"/>
            <w:r w:rsidRPr="00DB1CE8">
              <w:rPr>
                <w:b/>
                <w:bCs/>
                <w:color w:val="222222"/>
              </w:rPr>
              <w:t>Søn&amp;Helligdag</w:t>
            </w:r>
            <w:proofErr w:type="spellEnd"/>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b/>
                <w:bCs/>
                <w:color w:val="222222"/>
              </w:rPr>
              <w:t>3986</w:t>
            </w:r>
            <w:r w:rsidR="00E73602" w:rsidRPr="00DB1CE8">
              <w:rPr>
                <w:b/>
                <w:bCs/>
                <w:color w:val="222222"/>
              </w:rPr>
              <w:t> </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3</w:t>
            </w:r>
            <w:r w:rsidR="001B2A01" w:rsidRPr="00DB1CE8">
              <w:rPr>
                <w:b/>
                <w:bCs/>
                <w:color w:val="222222"/>
              </w:rPr>
              <w:t>721</w:t>
            </w:r>
          </w:p>
        </w:tc>
        <w:tc>
          <w:tcPr>
            <w:tcW w:w="830" w:type="dxa"/>
            <w:tcBorders>
              <w:top w:val="nil"/>
              <w:left w:val="nil"/>
              <w:bottom w:val="single" w:sz="8" w:space="0" w:color="auto"/>
              <w:right w:val="single" w:sz="8" w:space="0" w:color="auto"/>
            </w:tcBorders>
            <w:shd w:val="clear" w:color="auto" w:fill="FFFFFF"/>
          </w:tcPr>
          <w:p w:rsidR="00E73602" w:rsidRPr="00DB1CE8" w:rsidRDefault="0023662F" w:rsidP="00CF3186">
            <w:pPr>
              <w:jc w:val="center"/>
              <w:rPr>
                <w:b/>
                <w:bCs/>
                <w:color w:val="222222"/>
              </w:rPr>
            </w:pPr>
            <w:r w:rsidRPr="00DB1CE8">
              <w:rPr>
                <w:b/>
                <w:bCs/>
                <w:color w:val="222222"/>
              </w:rPr>
              <w:t>2266</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 xml:space="preserve">Gjennomsnitt pr. gudstjeneste </w:t>
            </w:r>
            <w:proofErr w:type="spellStart"/>
            <w:r w:rsidRPr="00DB1CE8">
              <w:rPr>
                <w:b/>
                <w:bCs/>
                <w:color w:val="222222"/>
              </w:rPr>
              <w:t>Søn&amp;Hellig</w:t>
            </w:r>
            <w:proofErr w:type="spellEnd"/>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87</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8</w:t>
            </w:r>
            <w:r w:rsidR="001B2A01" w:rsidRPr="00DB1CE8">
              <w:rPr>
                <w:b/>
                <w:bCs/>
                <w:color w:val="222222"/>
              </w:rPr>
              <w:t>9</w:t>
            </w:r>
          </w:p>
        </w:tc>
        <w:tc>
          <w:tcPr>
            <w:tcW w:w="830" w:type="dxa"/>
            <w:tcBorders>
              <w:top w:val="nil"/>
              <w:left w:val="nil"/>
              <w:bottom w:val="single" w:sz="8" w:space="0" w:color="auto"/>
              <w:right w:val="single" w:sz="8" w:space="0" w:color="auto"/>
            </w:tcBorders>
            <w:shd w:val="clear" w:color="auto" w:fill="FFFFFF"/>
          </w:tcPr>
          <w:p w:rsidR="00E73602" w:rsidRPr="00DB1CE8" w:rsidRDefault="0023662F" w:rsidP="00CF3186">
            <w:pPr>
              <w:jc w:val="center"/>
              <w:rPr>
                <w:b/>
                <w:bCs/>
                <w:color w:val="222222"/>
              </w:rPr>
            </w:pPr>
            <w:r w:rsidRPr="00DB1CE8">
              <w:rPr>
                <w:b/>
                <w:bCs/>
                <w:color w:val="222222"/>
              </w:rPr>
              <w:t>48</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Antall deltakere alle gudstjenester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4196</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41</w:t>
            </w:r>
            <w:r w:rsidR="001B2A01" w:rsidRPr="00DB1CE8">
              <w:rPr>
                <w:b/>
                <w:bCs/>
                <w:color w:val="222222"/>
              </w:rPr>
              <w:t>77</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Gjennomsnitt pr. gudstjeneste</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w:t>
            </w:r>
            <w:r w:rsidR="0023662F" w:rsidRPr="00DB1CE8">
              <w:rPr>
                <w:b/>
                <w:bCs/>
                <w:color w:val="222222"/>
              </w:rPr>
              <w:t>85</w:t>
            </w:r>
          </w:p>
        </w:tc>
        <w:tc>
          <w:tcPr>
            <w:tcW w:w="830" w:type="dxa"/>
            <w:tcBorders>
              <w:top w:val="nil"/>
              <w:left w:val="nil"/>
              <w:bottom w:val="single" w:sz="8" w:space="0" w:color="auto"/>
              <w:right w:val="single" w:sz="8" w:space="0" w:color="auto"/>
            </w:tcBorders>
            <w:shd w:val="clear" w:color="auto" w:fill="FFFFFF"/>
          </w:tcPr>
          <w:p w:rsidR="00E73602" w:rsidRPr="00DB1CE8" w:rsidRDefault="001B2A01" w:rsidP="00CF3186">
            <w:pPr>
              <w:jc w:val="center"/>
              <w:rPr>
                <w:b/>
                <w:bCs/>
                <w:color w:val="222222"/>
              </w:rPr>
            </w:pPr>
            <w:r w:rsidRPr="00DB1CE8">
              <w:rPr>
                <w:b/>
                <w:bCs/>
                <w:color w:val="222222"/>
              </w:rPr>
              <w:t>93</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38</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Skolegudstjenester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2 </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2</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0</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Antall familiegudstjenester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4</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4</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0</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proofErr w:type="spellStart"/>
            <w:r w:rsidRPr="00DB1CE8">
              <w:rPr>
                <w:b/>
                <w:bCs/>
                <w:color w:val="222222"/>
              </w:rPr>
              <w:t>Anttall</w:t>
            </w:r>
            <w:proofErr w:type="spellEnd"/>
            <w:r w:rsidRPr="00DB1CE8">
              <w:rPr>
                <w:b/>
                <w:bCs/>
                <w:color w:val="222222"/>
              </w:rPr>
              <w:t xml:space="preserve"> deltakere </w:t>
            </w:r>
            <w:proofErr w:type="spellStart"/>
            <w:r w:rsidRPr="00DB1CE8">
              <w:rPr>
                <w:b/>
                <w:bCs/>
                <w:color w:val="222222"/>
              </w:rPr>
              <w:t>fam.gudstj</w:t>
            </w:r>
            <w:proofErr w:type="spellEnd"/>
            <w:r w:rsidRPr="00DB1CE8">
              <w:rPr>
                <w:b/>
                <w:bCs/>
                <w:color w:val="222222"/>
              </w:rPr>
              <w:t>. snitt</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w:t>
            </w:r>
            <w:r w:rsidR="0023662F" w:rsidRPr="00DB1CE8">
              <w:rPr>
                <w:b/>
                <w:bCs/>
                <w:color w:val="222222"/>
              </w:rPr>
              <w:t>55</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55</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0</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Antall gravferder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77</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77</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49</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Vigsler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w:t>
            </w:r>
            <w:r w:rsidR="0023662F" w:rsidRPr="00DB1CE8">
              <w:rPr>
                <w:b/>
                <w:bCs/>
                <w:color w:val="222222"/>
              </w:rPr>
              <w:t>12</w:t>
            </w:r>
          </w:p>
        </w:tc>
        <w:tc>
          <w:tcPr>
            <w:tcW w:w="830" w:type="dxa"/>
            <w:tcBorders>
              <w:top w:val="nil"/>
              <w:left w:val="nil"/>
              <w:bottom w:val="single" w:sz="8" w:space="0" w:color="auto"/>
              <w:right w:val="single" w:sz="8" w:space="0" w:color="auto"/>
            </w:tcBorders>
            <w:shd w:val="clear" w:color="auto" w:fill="FFFFFF"/>
          </w:tcPr>
          <w:p w:rsidR="00E73602" w:rsidRPr="00DB1CE8" w:rsidRDefault="001B2A01" w:rsidP="00CF3186">
            <w:pPr>
              <w:jc w:val="center"/>
              <w:rPr>
                <w:b/>
                <w:bCs/>
                <w:color w:val="222222"/>
              </w:rPr>
            </w:pPr>
            <w:r w:rsidRPr="00DB1CE8">
              <w:rPr>
                <w:b/>
                <w:bCs/>
                <w:color w:val="222222"/>
              </w:rPr>
              <w:t>9</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12</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Antall nattverdgjester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w:t>
            </w:r>
            <w:r w:rsidR="0023662F" w:rsidRPr="00DB1CE8">
              <w:rPr>
                <w:b/>
                <w:bCs/>
                <w:color w:val="222222"/>
              </w:rPr>
              <w:t>913</w:t>
            </w:r>
          </w:p>
        </w:tc>
        <w:tc>
          <w:tcPr>
            <w:tcW w:w="830" w:type="dxa"/>
            <w:tcBorders>
              <w:top w:val="nil"/>
              <w:left w:val="nil"/>
              <w:bottom w:val="single" w:sz="8" w:space="0" w:color="auto"/>
              <w:right w:val="single" w:sz="8" w:space="0" w:color="auto"/>
            </w:tcBorders>
            <w:shd w:val="clear" w:color="auto" w:fill="FFFFFF"/>
          </w:tcPr>
          <w:p w:rsidR="00E73602" w:rsidRPr="00DB1CE8" w:rsidRDefault="001B2A01" w:rsidP="00CF3186">
            <w:pPr>
              <w:jc w:val="center"/>
              <w:rPr>
                <w:b/>
                <w:bCs/>
                <w:color w:val="222222"/>
              </w:rPr>
            </w:pPr>
            <w:r w:rsidRPr="00DB1CE8">
              <w:rPr>
                <w:b/>
                <w:bCs/>
                <w:color w:val="222222"/>
              </w:rPr>
              <w:t>8</w:t>
            </w:r>
            <w:r w:rsidR="00E73602" w:rsidRPr="00DB1CE8">
              <w:rPr>
                <w:b/>
                <w:bCs/>
                <w:color w:val="222222"/>
              </w:rPr>
              <w:t>13</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493</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 xml:space="preserve">Antall nattverdgjester i snitt </w:t>
            </w:r>
            <w:proofErr w:type="spellStart"/>
            <w:r w:rsidRPr="00DB1CE8">
              <w:rPr>
                <w:b/>
                <w:bCs/>
                <w:color w:val="222222"/>
              </w:rPr>
              <w:t>gtj</w:t>
            </w:r>
            <w:proofErr w:type="spellEnd"/>
            <w:r w:rsidRPr="00DB1CE8">
              <w:rPr>
                <w:b/>
                <w:bCs/>
                <w:color w:val="222222"/>
              </w:rPr>
              <w:t xml:space="preserve"> m/nattverd</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3</w:t>
            </w:r>
            <w:r w:rsidR="0023662F" w:rsidRPr="00DB1CE8">
              <w:rPr>
                <w:b/>
                <w:bCs/>
                <w:color w:val="222222"/>
              </w:rPr>
              <w:t>0</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30</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23</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Antall konfirmanter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36</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3</w:t>
            </w:r>
            <w:r w:rsidR="001B2A01" w:rsidRPr="00DB1CE8">
              <w:rPr>
                <w:b/>
                <w:bCs/>
                <w:color w:val="222222"/>
              </w:rPr>
              <w:t>5</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35</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Antall døpte</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w:t>
            </w:r>
            <w:r w:rsidR="0023662F" w:rsidRPr="00DB1CE8">
              <w:rPr>
                <w:b/>
                <w:bCs/>
                <w:color w:val="222222"/>
              </w:rPr>
              <w:t>44</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37</w:t>
            </w:r>
          </w:p>
        </w:tc>
        <w:tc>
          <w:tcPr>
            <w:tcW w:w="830" w:type="dxa"/>
            <w:tcBorders>
              <w:top w:val="nil"/>
              <w:left w:val="nil"/>
              <w:bottom w:val="single" w:sz="8" w:space="0" w:color="auto"/>
              <w:right w:val="single" w:sz="8" w:space="0" w:color="auto"/>
            </w:tcBorders>
            <w:shd w:val="clear" w:color="auto" w:fill="FFFFFF"/>
          </w:tcPr>
          <w:p w:rsidR="00E73602" w:rsidRPr="00DB1CE8" w:rsidRDefault="00A718DE" w:rsidP="00CF3186">
            <w:pPr>
              <w:jc w:val="center"/>
              <w:rPr>
                <w:b/>
                <w:bCs/>
                <w:color w:val="222222"/>
              </w:rPr>
            </w:pPr>
            <w:r w:rsidRPr="00DB1CE8">
              <w:rPr>
                <w:b/>
                <w:bCs/>
                <w:color w:val="222222"/>
              </w:rPr>
              <w:t>44</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Hvor mange av disse bosatt i soknet</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w:t>
            </w:r>
            <w:r w:rsidR="0023662F" w:rsidRPr="00DB1CE8">
              <w:rPr>
                <w:b/>
                <w:bCs/>
                <w:color w:val="222222"/>
              </w:rPr>
              <w:t>18</w:t>
            </w:r>
          </w:p>
        </w:tc>
        <w:tc>
          <w:tcPr>
            <w:tcW w:w="830" w:type="dxa"/>
            <w:tcBorders>
              <w:top w:val="nil"/>
              <w:left w:val="nil"/>
              <w:bottom w:val="single" w:sz="8" w:space="0" w:color="auto"/>
              <w:right w:val="single" w:sz="8" w:space="0" w:color="auto"/>
            </w:tcBorders>
            <w:shd w:val="clear" w:color="auto" w:fill="FFFFFF"/>
          </w:tcPr>
          <w:p w:rsidR="00E73602" w:rsidRPr="00DB1CE8" w:rsidRDefault="00A718DE" w:rsidP="00CF3186">
            <w:pPr>
              <w:jc w:val="center"/>
              <w:rPr>
                <w:b/>
                <w:bCs/>
                <w:color w:val="222222"/>
              </w:rPr>
            </w:pPr>
            <w:r w:rsidRPr="00DB1CE8">
              <w:rPr>
                <w:b/>
                <w:bCs/>
                <w:color w:val="222222"/>
              </w:rPr>
              <w:t>22</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18</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Kirkeoffer i alt (kr)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23662F" w:rsidP="00CF3186">
            <w:pPr>
              <w:jc w:val="center"/>
              <w:rPr>
                <w:color w:val="222222"/>
              </w:rPr>
            </w:pPr>
            <w:r w:rsidRPr="00DB1CE8">
              <w:rPr>
                <w:color w:val="222222"/>
              </w:rPr>
              <w:t>107348</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107348</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61390</w:t>
            </w:r>
          </w:p>
        </w:tc>
      </w:tr>
      <w:tr w:rsidR="00E73602" w:rsidRPr="00DB1CE8" w:rsidTr="0023662F">
        <w:tc>
          <w:tcPr>
            <w:tcW w:w="55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3602" w:rsidRPr="00DB1CE8" w:rsidRDefault="00E73602" w:rsidP="00CF3186">
            <w:pPr>
              <w:jc w:val="center"/>
              <w:rPr>
                <w:color w:val="222222"/>
              </w:rPr>
            </w:pPr>
            <w:r w:rsidRPr="00DB1CE8">
              <w:rPr>
                <w:b/>
                <w:bCs/>
                <w:color w:val="222222"/>
              </w:rPr>
              <w:t>Herav til egen menighet (kr)</w:t>
            </w:r>
          </w:p>
        </w:tc>
        <w:tc>
          <w:tcPr>
            <w:tcW w:w="840" w:type="dxa"/>
            <w:tcBorders>
              <w:top w:val="nil"/>
              <w:left w:val="nil"/>
              <w:bottom w:val="single" w:sz="8" w:space="0" w:color="auto"/>
              <w:right w:val="single" w:sz="8" w:space="0" w:color="auto"/>
            </w:tcBorders>
            <w:shd w:val="clear" w:color="auto" w:fill="FFFFFF"/>
            <w:hideMark/>
          </w:tcPr>
          <w:p w:rsidR="00E73602" w:rsidRPr="00DB1CE8" w:rsidRDefault="00E73602" w:rsidP="00CF3186">
            <w:pPr>
              <w:jc w:val="center"/>
              <w:rPr>
                <w:color w:val="222222"/>
              </w:rPr>
            </w:pPr>
            <w:r w:rsidRPr="00DB1CE8">
              <w:rPr>
                <w:b/>
                <w:bCs/>
                <w:color w:val="222222"/>
              </w:rPr>
              <w:t> 42</w:t>
            </w:r>
            <w:r w:rsidR="0023662F" w:rsidRPr="00DB1CE8">
              <w:rPr>
                <w:b/>
                <w:bCs/>
                <w:color w:val="222222"/>
              </w:rPr>
              <w:t>541</w:t>
            </w:r>
          </w:p>
        </w:tc>
        <w:tc>
          <w:tcPr>
            <w:tcW w:w="830" w:type="dxa"/>
            <w:tcBorders>
              <w:top w:val="nil"/>
              <w:left w:val="nil"/>
              <w:bottom w:val="single" w:sz="8" w:space="0" w:color="auto"/>
              <w:right w:val="single" w:sz="8" w:space="0" w:color="auto"/>
            </w:tcBorders>
            <w:shd w:val="clear" w:color="auto" w:fill="FFFFFF"/>
          </w:tcPr>
          <w:p w:rsidR="00E73602" w:rsidRPr="00DB1CE8" w:rsidRDefault="00E73602" w:rsidP="00CF3186">
            <w:pPr>
              <w:jc w:val="center"/>
              <w:rPr>
                <w:b/>
                <w:bCs/>
                <w:color w:val="222222"/>
              </w:rPr>
            </w:pPr>
            <w:r w:rsidRPr="00DB1CE8">
              <w:rPr>
                <w:b/>
                <w:bCs/>
                <w:color w:val="222222"/>
              </w:rPr>
              <w:t>42541</w:t>
            </w:r>
          </w:p>
        </w:tc>
        <w:tc>
          <w:tcPr>
            <w:tcW w:w="830" w:type="dxa"/>
            <w:tcBorders>
              <w:top w:val="nil"/>
              <w:left w:val="nil"/>
              <w:bottom w:val="single" w:sz="8" w:space="0" w:color="auto"/>
              <w:right w:val="single" w:sz="8" w:space="0" w:color="auto"/>
            </w:tcBorders>
            <w:shd w:val="clear" w:color="auto" w:fill="FFFFFF"/>
          </w:tcPr>
          <w:p w:rsidR="00E73602" w:rsidRPr="00DB1CE8" w:rsidRDefault="00060EFD" w:rsidP="00CF3186">
            <w:pPr>
              <w:jc w:val="center"/>
              <w:rPr>
                <w:b/>
                <w:bCs/>
                <w:color w:val="222222"/>
              </w:rPr>
            </w:pPr>
            <w:r w:rsidRPr="00DB1CE8">
              <w:rPr>
                <w:b/>
                <w:bCs/>
                <w:color w:val="222222"/>
              </w:rPr>
              <w:t>26514</w:t>
            </w:r>
          </w:p>
        </w:tc>
      </w:tr>
    </w:tbl>
    <w:p w:rsidR="00D16BE0" w:rsidRPr="00DB1CE8" w:rsidRDefault="00D16BE0" w:rsidP="00E60A3A">
      <w:pPr>
        <w:rPr>
          <w:rStyle w:val="Sterk"/>
          <w:b w:val="0"/>
        </w:rPr>
      </w:pPr>
    </w:p>
    <w:p w:rsidR="00DB1CE8" w:rsidRDefault="00DB1CE8" w:rsidP="00E11F3B">
      <w:pPr>
        <w:pStyle w:val="Overskrift3"/>
        <w:rPr>
          <w:rStyle w:val="Sterk"/>
          <w:rFonts w:ascii="Times New Roman" w:hAnsi="Times New Roman" w:cs="Times New Roman"/>
          <w:b/>
        </w:rPr>
      </w:pPr>
    </w:p>
    <w:p w:rsidR="004B0F88" w:rsidRPr="00DB1CE8" w:rsidRDefault="004B0F88" w:rsidP="00E11F3B">
      <w:pPr>
        <w:pStyle w:val="Overskrift3"/>
        <w:rPr>
          <w:rStyle w:val="Sterk"/>
          <w:rFonts w:ascii="Times New Roman" w:hAnsi="Times New Roman" w:cs="Times New Roman"/>
        </w:rPr>
      </w:pPr>
      <w:r w:rsidRPr="00DB1CE8">
        <w:rPr>
          <w:rStyle w:val="Sterk"/>
          <w:rFonts w:ascii="Times New Roman" w:hAnsi="Times New Roman" w:cs="Times New Roman"/>
          <w:b/>
        </w:rPr>
        <w:t>R</w:t>
      </w:r>
      <w:r w:rsidR="001A19D5">
        <w:rPr>
          <w:rStyle w:val="Sterk"/>
          <w:rFonts w:ascii="Times New Roman" w:hAnsi="Times New Roman" w:cs="Times New Roman"/>
          <w:b/>
        </w:rPr>
        <w:t>EGNSKAP</w:t>
      </w:r>
      <w:r w:rsidRPr="00DB1CE8">
        <w:rPr>
          <w:rStyle w:val="Sterk"/>
          <w:rFonts w:ascii="Times New Roman" w:hAnsi="Times New Roman" w:cs="Times New Roman"/>
        </w:rPr>
        <w:t xml:space="preserve"> </w:t>
      </w:r>
      <w:r w:rsidR="00A718DE" w:rsidRPr="00DB1CE8">
        <w:rPr>
          <w:rStyle w:val="Sterk"/>
          <w:rFonts w:ascii="Times New Roman" w:hAnsi="Times New Roman" w:cs="Times New Roman"/>
        </w:rPr>
        <w:t xml:space="preserve">2020 </w:t>
      </w:r>
    </w:p>
    <w:p w:rsidR="009973A2" w:rsidRPr="00DB1CE8" w:rsidRDefault="009973A2"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Avdeling menighetsråd (2210):</w:t>
      </w:r>
    </w:p>
    <w:p w:rsidR="009973A2" w:rsidRDefault="00DF7AC5" w:rsidP="00A04DD8">
      <w:pPr>
        <w:pStyle w:val="Brdtekst"/>
        <w:rPr>
          <w:sz w:val="24"/>
        </w:rPr>
      </w:pPr>
      <w:r w:rsidRPr="00DB1CE8">
        <w:rPr>
          <w:sz w:val="24"/>
        </w:rPr>
        <w:t xml:space="preserve">Har hatt et </w:t>
      </w:r>
      <w:proofErr w:type="spellStart"/>
      <w:r w:rsidR="00E73602" w:rsidRPr="00DB1CE8">
        <w:rPr>
          <w:sz w:val="24"/>
        </w:rPr>
        <w:t>mindre</w:t>
      </w:r>
      <w:r w:rsidR="009426EB" w:rsidRPr="00DB1CE8">
        <w:rPr>
          <w:sz w:val="24"/>
        </w:rPr>
        <w:t>forbruk</w:t>
      </w:r>
      <w:proofErr w:type="spellEnd"/>
      <w:r w:rsidR="009426EB" w:rsidRPr="00DB1CE8">
        <w:rPr>
          <w:sz w:val="24"/>
        </w:rPr>
        <w:t xml:space="preserve"> på </w:t>
      </w:r>
      <w:r w:rsidR="00E73602" w:rsidRPr="00DB1CE8">
        <w:rPr>
          <w:sz w:val="24"/>
        </w:rPr>
        <w:t xml:space="preserve">  </w:t>
      </w:r>
      <w:r w:rsidR="009426EB" w:rsidRPr="00DB1CE8">
        <w:rPr>
          <w:sz w:val="24"/>
        </w:rPr>
        <w:t xml:space="preserve"> kr</w:t>
      </w:r>
      <w:r w:rsidR="00A718DE" w:rsidRPr="00DB1CE8">
        <w:rPr>
          <w:sz w:val="24"/>
        </w:rPr>
        <w:t xml:space="preserve"> </w:t>
      </w:r>
      <w:r w:rsidR="00514A91">
        <w:rPr>
          <w:sz w:val="24"/>
        </w:rPr>
        <w:t>1502,-</w:t>
      </w:r>
    </w:p>
    <w:p w:rsidR="00514A91" w:rsidRPr="00DB1CE8" w:rsidRDefault="00514A91" w:rsidP="00A04DD8">
      <w:pPr>
        <w:pStyle w:val="Brdtekst"/>
        <w:rPr>
          <w:sz w:val="24"/>
        </w:rPr>
      </w:pPr>
      <w:r>
        <w:rPr>
          <w:sz w:val="24"/>
        </w:rPr>
        <w:t>Dette har vært ett år preget av covid-19</w:t>
      </w:r>
      <w:r w:rsidR="0043076C">
        <w:rPr>
          <w:sz w:val="24"/>
        </w:rPr>
        <w:t>, med påfølgende redusert aktivitet og lavere inntekter fra kirkeoffer/konserter etc.</w:t>
      </w:r>
    </w:p>
    <w:p w:rsidR="009973A2" w:rsidRPr="00DB1CE8" w:rsidRDefault="009973A2"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Avdeling kateket (2211):</w:t>
      </w:r>
    </w:p>
    <w:p w:rsidR="009973A2" w:rsidRPr="00DB1CE8" w:rsidRDefault="00DF7AC5" w:rsidP="00A04DD8">
      <w:pPr>
        <w:pStyle w:val="Brdtekst"/>
        <w:rPr>
          <w:sz w:val="24"/>
        </w:rPr>
      </w:pPr>
      <w:r w:rsidRPr="00DB1CE8">
        <w:rPr>
          <w:sz w:val="24"/>
        </w:rPr>
        <w:t xml:space="preserve">Har hatt et </w:t>
      </w:r>
      <w:r w:rsidR="00E73602" w:rsidRPr="00DB1CE8">
        <w:rPr>
          <w:sz w:val="24"/>
        </w:rPr>
        <w:t>mer/</w:t>
      </w:r>
      <w:proofErr w:type="spellStart"/>
      <w:r w:rsidR="009426EB" w:rsidRPr="00DB1CE8">
        <w:rPr>
          <w:sz w:val="24"/>
        </w:rPr>
        <w:t>mindreforbruk</w:t>
      </w:r>
      <w:proofErr w:type="spellEnd"/>
      <w:r w:rsidR="009426EB" w:rsidRPr="00DB1CE8">
        <w:rPr>
          <w:sz w:val="24"/>
        </w:rPr>
        <w:t xml:space="preserve"> på</w:t>
      </w:r>
      <w:r w:rsidR="00E73602" w:rsidRPr="00DB1CE8">
        <w:rPr>
          <w:sz w:val="24"/>
        </w:rPr>
        <w:t xml:space="preserve"> </w:t>
      </w:r>
      <w:r w:rsidR="009426EB" w:rsidRPr="00DB1CE8">
        <w:rPr>
          <w:sz w:val="24"/>
        </w:rPr>
        <w:t>kr</w:t>
      </w:r>
      <w:r w:rsidR="00FB232C">
        <w:rPr>
          <w:sz w:val="24"/>
        </w:rPr>
        <w:t xml:space="preserve"> </w:t>
      </w:r>
      <w:r w:rsidR="00514A91">
        <w:rPr>
          <w:sz w:val="24"/>
        </w:rPr>
        <w:t>49060,-</w:t>
      </w:r>
    </w:p>
    <w:p w:rsidR="009973A2" w:rsidRPr="00DB1CE8" w:rsidRDefault="009973A2"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Avdeling Borre menighetshus:</w:t>
      </w:r>
    </w:p>
    <w:p w:rsidR="009973A2" w:rsidRPr="00DB1CE8" w:rsidRDefault="0043076C" w:rsidP="00A04DD8">
      <w:pPr>
        <w:pStyle w:val="Brdtekst"/>
        <w:rPr>
          <w:sz w:val="24"/>
        </w:rPr>
      </w:pPr>
      <w:r>
        <w:rPr>
          <w:sz w:val="24"/>
        </w:rPr>
        <w:t>Resultatet går i null etter avsetting til bundet driftsfond kr. 5843,-</w:t>
      </w:r>
    </w:p>
    <w:p w:rsidR="001A19D5" w:rsidRDefault="001A19D5" w:rsidP="009973A2"/>
    <w:p w:rsidR="009973A2" w:rsidRPr="00DB1CE8" w:rsidRDefault="009973A2" w:rsidP="009973A2">
      <w:r w:rsidRPr="00DB1CE8">
        <w:br/>
      </w:r>
    </w:p>
    <w:p w:rsidR="003111BA" w:rsidRPr="00DB1CE8" w:rsidRDefault="003111BA" w:rsidP="00A04DD8">
      <w:pPr>
        <w:pStyle w:val="Overskrift3"/>
        <w:rPr>
          <w:rFonts w:ascii="Times New Roman" w:hAnsi="Times New Roman" w:cs="Times New Roman"/>
        </w:rPr>
      </w:pPr>
      <w:r w:rsidRPr="00DB1CE8">
        <w:rPr>
          <w:rFonts w:ascii="Times New Roman" w:hAnsi="Times New Roman" w:cs="Times New Roman"/>
        </w:rPr>
        <w:t xml:space="preserve">TROSOPPLÆRING I BORRE MENIGHET </w:t>
      </w:r>
    </w:p>
    <w:p w:rsidR="003111BA" w:rsidRPr="00DB1CE8" w:rsidRDefault="003111BA" w:rsidP="00A04DD8">
      <w:pPr>
        <w:pStyle w:val="Brdtekst"/>
        <w:rPr>
          <w:sz w:val="24"/>
        </w:rPr>
      </w:pPr>
      <w:r w:rsidRPr="00DB1CE8">
        <w:rPr>
          <w:sz w:val="24"/>
        </w:rPr>
        <w:t xml:space="preserve">Rahel Kapstad er ansatt som </w:t>
      </w:r>
      <w:proofErr w:type="spellStart"/>
      <w:r w:rsidRPr="00DB1CE8">
        <w:rPr>
          <w:sz w:val="24"/>
        </w:rPr>
        <w:t>trosopplærer</w:t>
      </w:r>
      <w:proofErr w:type="spellEnd"/>
      <w:r w:rsidRPr="00DB1CE8">
        <w:rPr>
          <w:sz w:val="24"/>
        </w:rPr>
        <w:t xml:space="preserve"> 100% med tjenesteområde Horten kirkelige fellesråd. Tonje Folkestad jobber 40% som </w:t>
      </w:r>
      <w:proofErr w:type="spellStart"/>
      <w:r w:rsidRPr="00DB1CE8">
        <w:rPr>
          <w:sz w:val="24"/>
        </w:rPr>
        <w:t>trosopplærer</w:t>
      </w:r>
      <w:proofErr w:type="spellEnd"/>
      <w:r w:rsidRPr="00DB1CE8">
        <w:rPr>
          <w:sz w:val="24"/>
        </w:rPr>
        <w:t xml:space="preserve"> i fellesrådet. Disse to </w:t>
      </w:r>
      <w:proofErr w:type="spellStart"/>
      <w:r w:rsidRPr="00DB1CE8">
        <w:rPr>
          <w:sz w:val="24"/>
        </w:rPr>
        <w:t>trosopplærerne</w:t>
      </w:r>
      <w:proofErr w:type="spellEnd"/>
      <w:r w:rsidRPr="00DB1CE8">
        <w:rPr>
          <w:sz w:val="24"/>
        </w:rPr>
        <w:t xml:space="preserve"> skal da dekke alle tiltak i planen i hele fellesrådsområdet.</w:t>
      </w:r>
    </w:p>
    <w:p w:rsidR="003111BA" w:rsidRPr="00DB1CE8" w:rsidRDefault="003111BA" w:rsidP="00A04DD8">
      <w:pPr>
        <w:pStyle w:val="Brdtekst"/>
        <w:rPr>
          <w:sz w:val="24"/>
        </w:rPr>
      </w:pPr>
      <w:r w:rsidRPr="00DB1CE8">
        <w:rPr>
          <w:sz w:val="24"/>
        </w:rPr>
        <w:t>2020 bar mye preg av nedstenging og lite aktivitet. Det ble likevel laget en del digitale tilbud lokalt for barnefamilier, og enkelte tiltak har blitt gjennomført med strenge smitteverntiltak.</w:t>
      </w:r>
    </w:p>
    <w:p w:rsidR="003111BA" w:rsidRPr="00DB1CE8" w:rsidRDefault="003111BA" w:rsidP="003111BA">
      <w:pPr>
        <w:rPr>
          <w:bCs/>
        </w:rPr>
      </w:pPr>
    </w:p>
    <w:p w:rsidR="003111BA" w:rsidRPr="00DB1CE8" w:rsidRDefault="003111BA" w:rsidP="003111BA">
      <w:pPr>
        <w:rPr>
          <w:b/>
        </w:rPr>
      </w:pPr>
      <w:bookmarkStart w:id="0" w:name="_Hlk33090582"/>
    </w:p>
    <w:p w:rsidR="003111BA" w:rsidRDefault="003111BA" w:rsidP="00A04DD8">
      <w:pPr>
        <w:pStyle w:val="Punktliste2"/>
      </w:pPr>
      <w:proofErr w:type="spellStart"/>
      <w:r w:rsidRPr="00DB1CE8">
        <w:rPr>
          <w:b/>
          <w:bCs/>
        </w:rPr>
        <w:t>TårnAgent</w:t>
      </w:r>
      <w:proofErr w:type="spellEnd"/>
      <w:r w:rsidRPr="00DB1CE8">
        <w:rPr>
          <w:b/>
          <w:bCs/>
        </w:rPr>
        <w:t>!</w:t>
      </w:r>
      <w:r w:rsidRPr="00DB1CE8">
        <w:t xml:space="preserve"> ble arrangert i Borre kirke i januar </w:t>
      </w:r>
      <w:r w:rsidR="001A19D5">
        <w:t xml:space="preserve">2020 </w:t>
      </w:r>
      <w:r w:rsidRPr="00DB1CE8">
        <w:t>med seks engasjerte barn. Dette tiltaket er virkelig artig, ungene får lære om orgelet, besøke klokketårnet og utforske kirka. I 2021 slås dette tiltaket sammen siden Horten kirke er stengt for renovasjon, og alle barna inviteres til Borre kirke.</w:t>
      </w:r>
    </w:p>
    <w:p w:rsidR="001A19D5" w:rsidRPr="00DB1CE8" w:rsidRDefault="001A19D5" w:rsidP="001A19D5">
      <w:pPr>
        <w:pStyle w:val="Punktliste2"/>
        <w:numPr>
          <w:ilvl w:val="0"/>
          <w:numId w:val="0"/>
        </w:numPr>
        <w:ind w:left="643"/>
      </w:pPr>
    </w:p>
    <w:p w:rsidR="003111BA" w:rsidRPr="00DB1CE8" w:rsidRDefault="003111BA" w:rsidP="00A04DD8">
      <w:pPr>
        <w:pStyle w:val="Punktliste2"/>
      </w:pPr>
      <w:r w:rsidRPr="00DB1CE8">
        <w:rPr>
          <w:b/>
        </w:rPr>
        <w:t xml:space="preserve">Agent for rettferdighet </w:t>
      </w:r>
      <w:r w:rsidRPr="00DB1CE8">
        <w:t xml:space="preserve">ble i 2020 lagt opp som en familiesamling i Åsgårdstrand for hele fellesrådet. Samling med middag og aktiviteter lørdag, og familiegudstjeneste og byttemarked på søndag. Det var 12 personer med på samlinga lørdag, der vi bl.a. hadde </w:t>
      </w:r>
      <w:proofErr w:type="spellStart"/>
      <w:r w:rsidRPr="00DB1CE8">
        <w:t>restefest</w:t>
      </w:r>
      <w:proofErr w:type="spellEnd"/>
      <w:r w:rsidRPr="00DB1CE8">
        <w:t>-middag med mat som skulle kastes fra Meny Åsgårdstrand. Byttemarkedet fungerte veldig fint, vi fikk god oppmerksomhet om dette i lokalavisa – men det kunne helt klart vært flere med. Denne måten å arrangere agentsamling på gav mersmak, og noe vi vil bygge videre på.</w:t>
      </w:r>
    </w:p>
    <w:p w:rsidR="00A04DD8" w:rsidRPr="00DB1CE8" w:rsidRDefault="00A04DD8" w:rsidP="00A04DD8">
      <w:pPr>
        <w:widowControl w:val="0"/>
        <w:suppressAutoHyphens/>
      </w:pPr>
    </w:p>
    <w:p w:rsidR="00A04DD8" w:rsidRPr="00DB1CE8" w:rsidRDefault="00A04DD8" w:rsidP="00A04DD8">
      <w:pPr>
        <w:widowControl w:val="0"/>
        <w:suppressAutoHyphens/>
      </w:pPr>
    </w:p>
    <w:p w:rsidR="003111BA" w:rsidRDefault="003111BA" w:rsidP="00A04DD8">
      <w:pPr>
        <w:pStyle w:val="Punktliste2"/>
      </w:pPr>
      <w:r w:rsidRPr="00DB1CE8">
        <w:t xml:space="preserve">Søndagsskolen og trosopplæringen var med og arrangerte </w:t>
      </w:r>
      <w:r w:rsidRPr="00DB1CE8">
        <w:rPr>
          <w:b/>
        </w:rPr>
        <w:t>bilrebus</w:t>
      </w:r>
      <w:r w:rsidRPr="00DB1CE8">
        <w:t xml:space="preserve"> med start i Åsgårdstrand kirke i mai med rundt 50 deltakere. Dette var et felles tiltak for flere menigheter i Horten (bl.a. Arken, </w:t>
      </w:r>
      <w:proofErr w:type="spellStart"/>
      <w:r w:rsidRPr="00DB1CE8">
        <w:t>Inspire</w:t>
      </w:r>
      <w:proofErr w:type="spellEnd"/>
      <w:r w:rsidRPr="00DB1CE8">
        <w:t xml:space="preserve"> og Den norske kirke).</w:t>
      </w:r>
    </w:p>
    <w:p w:rsidR="001A19D5" w:rsidRPr="00DB1CE8" w:rsidRDefault="001A19D5" w:rsidP="001A19D5">
      <w:pPr>
        <w:pStyle w:val="Punktliste2"/>
        <w:numPr>
          <w:ilvl w:val="0"/>
          <w:numId w:val="0"/>
        </w:numPr>
        <w:ind w:left="643"/>
      </w:pPr>
    </w:p>
    <w:p w:rsidR="003111BA" w:rsidRDefault="003111BA" w:rsidP="003111BA">
      <w:pPr>
        <w:pStyle w:val="Listeavsnitt"/>
        <w:widowControl w:val="0"/>
        <w:numPr>
          <w:ilvl w:val="0"/>
          <w:numId w:val="44"/>
        </w:numPr>
        <w:suppressAutoHyphens/>
        <w:rPr>
          <w:bCs/>
        </w:rPr>
      </w:pPr>
      <w:r w:rsidRPr="00DB1CE8">
        <w:rPr>
          <w:b/>
          <w:bCs/>
        </w:rPr>
        <w:t>Babysang</w:t>
      </w:r>
      <w:r w:rsidRPr="00DB1CE8">
        <w:rPr>
          <w:bCs/>
        </w:rPr>
        <w:t xml:space="preserve"> ble tatt opp igjen høsten 2020 på Borre menighetshus, med nesten 22 babyer med foreldre fordelt i to grupper. Da det ble stengt ned igjen i november på grunn av covid-19 ble det gjennomført trilletreff i samme tidsrom for å ha et tilbud til de aller minste og foreldrene deres. Dette tilbudet er et felles tiltak for alle soknene, sammen med </w:t>
      </w:r>
      <w:proofErr w:type="spellStart"/>
      <w:r w:rsidRPr="00DB1CE8">
        <w:rPr>
          <w:b/>
          <w:bCs/>
        </w:rPr>
        <w:t>småbarnsang</w:t>
      </w:r>
      <w:proofErr w:type="spellEnd"/>
      <w:r w:rsidRPr="00DB1CE8">
        <w:rPr>
          <w:bCs/>
        </w:rPr>
        <w:t xml:space="preserve"> i Sentrumskirken der åtte familier deltok.</w:t>
      </w:r>
    </w:p>
    <w:p w:rsidR="001A19D5" w:rsidRDefault="001A19D5" w:rsidP="001A19D5">
      <w:pPr>
        <w:widowControl w:val="0"/>
        <w:suppressAutoHyphens/>
        <w:rPr>
          <w:bCs/>
        </w:rPr>
      </w:pPr>
    </w:p>
    <w:p w:rsidR="001A19D5" w:rsidRPr="001A19D5" w:rsidRDefault="001A19D5" w:rsidP="001A19D5">
      <w:pPr>
        <w:widowControl w:val="0"/>
        <w:suppressAutoHyphens/>
        <w:rPr>
          <w:bCs/>
        </w:rPr>
      </w:pPr>
    </w:p>
    <w:p w:rsidR="003111BA" w:rsidRDefault="003111BA" w:rsidP="003111BA">
      <w:pPr>
        <w:pStyle w:val="Listeavsnitt"/>
        <w:widowControl w:val="0"/>
        <w:numPr>
          <w:ilvl w:val="0"/>
          <w:numId w:val="44"/>
        </w:numPr>
        <w:suppressAutoHyphens/>
        <w:rPr>
          <w:bCs/>
        </w:rPr>
      </w:pPr>
      <w:r w:rsidRPr="00DB1CE8">
        <w:rPr>
          <w:bCs/>
        </w:rPr>
        <w:lastRenderedPageBreak/>
        <w:t>Rahel Kapstad har overtatt ansvaret for Skoppumkirkens barnekor. Koret øver ukentlig på Lysheim skole. Det er 26 barn med i koret. På grunn av covid-19 har ikke koret fått deltatt på gudstjenester, men det ble arrangert en utendørs konsert utenfor Kiwi. Rundt 80 personer var tilstede.</w:t>
      </w:r>
    </w:p>
    <w:p w:rsidR="001A19D5" w:rsidRPr="00DB1CE8" w:rsidRDefault="001A19D5" w:rsidP="001A19D5">
      <w:pPr>
        <w:pStyle w:val="Listeavsnitt"/>
        <w:widowControl w:val="0"/>
        <w:suppressAutoHyphens/>
        <w:rPr>
          <w:bCs/>
        </w:rPr>
      </w:pPr>
    </w:p>
    <w:p w:rsidR="003111BA" w:rsidRDefault="003111BA" w:rsidP="00A04DD8">
      <w:pPr>
        <w:pStyle w:val="Punktliste2"/>
      </w:pPr>
      <w:r w:rsidRPr="00DB1CE8">
        <w:t xml:space="preserve">Det ble arrangert </w:t>
      </w:r>
      <w:r w:rsidRPr="00DB1CE8">
        <w:rPr>
          <w:b/>
        </w:rPr>
        <w:t>kirkekino</w:t>
      </w:r>
      <w:r w:rsidRPr="00DB1CE8">
        <w:t xml:space="preserve"> høsten 2020 på Borre menighetshus. Tre familier kom og kosa seg med film og popcorn (med god avstand til hverandre).</w:t>
      </w:r>
    </w:p>
    <w:p w:rsidR="001A19D5" w:rsidRPr="00DB1CE8" w:rsidRDefault="001A19D5" w:rsidP="001A19D5">
      <w:pPr>
        <w:pStyle w:val="Punktliste2"/>
        <w:numPr>
          <w:ilvl w:val="0"/>
          <w:numId w:val="0"/>
        </w:numPr>
        <w:ind w:left="643"/>
      </w:pPr>
    </w:p>
    <w:p w:rsidR="001A19D5" w:rsidRDefault="003111BA" w:rsidP="001A19D5">
      <w:pPr>
        <w:pStyle w:val="Punktliste2"/>
      </w:pPr>
      <w:r w:rsidRPr="00DB1CE8">
        <w:t xml:space="preserve">Vi hadde </w:t>
      </w:r>
      <w:r w:rsidRPr="001A19D5">
        <w:rPr>
          <w:b/>
        </w:rPr>
        <w:t>Supersøndag</w:t>
      </w:r>
      <w:r w:rsidRPr="00DB1CE8">
        <w:t xml:space="preserve"> i svømmehallen for barn som er med i barnearbeidet i menighetene våre, det var 35 personer tilstede.</w:t>
      </w:r>
    </w:p>
    <w:p w:rsidR="001A19D5" w:rsidRDefault="001A19D5" w:rsidP="001A19D5">
      <w:pPr>
        <w:pStyle w:val="Listeavsnitt"/>
      </w:pPr>
    </w:p>
    <w:p w:rsidR="003111BA" w:rsidRDefault="003111BA" w:rsidP="001A19D5">
      <w:pPr>
        <w:pStyle w:val="Punktliste2"/>
      </w:pPr>
      <w:r w:rsidRPr="00DB1CE8">
        <w:t>Familiemiddager og seksårssamlinger ble dessverre avlyst på grunn av covid-19, men seks barn i barnekoret på Skoppum fikk utdelt seksårsbok på korøvelse. Alle fireåringene i soknene fikk utdelt fireårsbok i postkassa.</w:t>
      </w:r>
    </w:p>
    <w:p w:rsidR="001A19D5" w:rsidRDefault="001A19D5" w:rsidP="001A19D5">
      <w:pPr>
        <w:pStyle w:val="Listeavsnitt"/>
      </w:pPr>
    </w:p>
    <w:p w:rsidR="001A19D5" w:rsidRPr="00DB1CE8" w:rsidRDefault="001A19D5" w:rsidP="001A19D5">
      <w:pPr>
        <w:pStyle w:val="Punktliste2"/>
        <w:numPr>
          <w:ilvl w:val="0"/>
          <w:numId w:val="0"/>
        </w:numPr>
        <w:ind w:left="643"/>
      </w:pPr>
    </w:p>
    <w:p w:rsidR="003111BA" w:rsidRDefault="003111BA" w:rsidP="00A04DD8">
      <w:pPr>
        <w:pStyle w:val="Punktliste2"/>
      </w:pPr>
      <w:r w:rsidRPr="00DB1CE8">
        <w:rPr>
          <w:bCs/>
        </w:rPr>
        <w:t xml:space="preserve">Et alternativ til </w:t>
      </w:r>
      <w:proofErr w:type="spellStart"/>
      <w:r w:rsidRPr="00DB1CE8">
        <w:rPr>
          <w:b/>
          <w:bCs/>
        </w:rPr>
        <w:t>LysVåken</w:t>
      </w:r>
      <w:proofErr w:type="spellEnd"/>
      <w:r w:rsidRPr="00DB1CE8">
        <w:t xml:space="preserve"> ble arrangert i Sentrumskirken første lørdag i desember. Vi hadde ikke mulighet til overnatting i kirka som vanlig, men det ble en lørdagskveld med film og aktiviteter og klargjøring av kirkerommet til første søndag i advent. </w:t>
      </w:r>
    </w:p>
    <w:p w:rsidR="001A19D5" w:rsidRPr="00DB1CE8" w:rsidRDefault="001A19D5" w:rsidP="001A19D5">
      <w:pPr>
        <w:pStyle w:val="Punktliste2"/>
        <w:numPr>
          <w:ilvl w:val="0"/>
          <w:numId w:val="0"/>
        </w:numPr>
        <w:ind w:left="643"/>
      </w:pPr>
    </w:p>
    <w:p w:rsidR="003111BA" w:rsidRDefault="003111BA" w:rsidP="00A04DD8">
      <w:pPr>
        <w:pStyle w:val="Punktliste2"/>
      </w:pPr>
      <w:r w:rsidRPr="00DB1CE8">
        <w:rPr>
          <w:b/>
        </w:rPr>
        <w:t>Juleverksted</w:t>
      </w:r>
      <w:r w:rsidRPr="00DB1CE8">
        <w:t xml:space="preserve"> ble gjennomført i Skoppum arbeidskirke. Det var 30 påmeldte, og ei koselig samling – selv om det ble litt annerledes enn vanlig pga. smittevernreglene.</w:t>
      </w:r>
    </w:p>
    <w:p w:rsidR="001A19D5" w:rsidRDefault="001A19D5" w:rsidP="001A19D5">
      <w:pPr>
        <w:pStyle w:val="Listeavsnitt"/>
      </w:pPr>
    </w:p>
    <w:p w:rsidR="001A19D5" w:rsidRPr="00DB1CE8" w:rsidRDefault="001A19D5" w:rsidP="001A19D5">
      <w:pPr>
        <w:pStyle w:val="Punktliste2"/>
        <w:numPr>
          <w:ilvl w:val="0"/>
          <w:numId w:val="0"/>
        </w:numPr>
        <w:ind w:left="643"/>
      </w:pPr>
    </w:p>
    <w:p w:rsidR="003111BA" w:rsidRPr="00DB1CE8" w:rsidRDefault="003111BA" w:rsidP="00A04DD8">
      <w:pPr>
        <w:pStyle w:val="Punktliste2"/>
      </w:pPr>
      <w:r w:rsidRPr="00DB1CE8">
        <w:rPr>
          <w:b/>
        </w:rPr>
        <w:t xml:space="preserve">Juletrefesten </w:t>
      </w:r>
      <w:r w:rsidRPr="00DB1CE8">
        <w:t xml:space="preserve">kunne ikke gjennomføres som normalt, men </w:t>
      </w:r>
      <w:r w:rsidR="001A19D5">
        <w:t>det var</w:t>
      </w:r>
      <w:r w:rsidRPr="00DB1CE8">
        <w:t xml:space="preserve"> en utendørs samling på Karljohansvern med rundt 20 deltakere.</w:t>
      </w:r>
    </w:p>
    <w:p w:rsidR="003111BA" w:rsidRPr="00DB1CE8" w:rsidRDefault="003111BA" w:rsidP="003111BA"/>
    <w:p w:rsidR="003111BA" w:rsidRPr="00DB1CE8" w:rsidRDefault="003111BA" w:rsidP="003111BA"/>
    <w:bookmarkEnd w:id="0"/>
    <w:p w:rsidR="003111BA" w:rsidRPr="00DB1CE8" w:rsidRDefault="003111BA" w:rsidP="003111BA">
      <w:pPr>
        <w:ind w:left="360"/>
      </w:pPr>
    </w:p>
    <w:p w:rsidR="003111BA" w:rsidRPr="00DB1CE8" w:rsidRDefault="003111BA"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Digitale tilbud</w:t>
      </w:r>
      <w:r w:rsidR="00A04DD8" w:rsidRPr="00DB1CE8">
        <w:rPr>
          <w:rFonts w:ascii="Times New Roman" w:hAnsi="Times New Roman" w:cs="Times New Roman"/>
          <w:sz w:val="24"/>
          <w:szCs w:val="24"/>
        </w:rPr>
        <w:t xml:space="preserve"> i koronatid</w:t>
      </w:r>
      <w:r w:rsidRPr="00DB1CE8">
        <w:rPr>
          <w:rFonts w:ascii="Times New Roman" w:hAnsi="Times New Roman" w:cs="Times New Roman"/>
          <w:sz w:val="24"/>
          <w:szCs w:val="24"/>
        </w:rPr>
        <w:t>:</w:t>
      </w:r>
    </w:p>
    <w:p w:rsidR="003111BA" w:rsidRDefault="003111BA" w:rsidP="003111BA">
      <w:pPr>
        <w:pStyle w:val="Listeavsnitt"/>
        <w:widowControl w:val="0"/>
        <w:numPr>
          <w:ilvl w:val="0"/>
          <w:numId w:val="44"/>
        </w:numPr>
        <w:suppressAutoHyphens/>
      </w:pPr>
      <w:r w:rsidRPr="00DB1CE8">
        <w:rPr>
          <w:b/>
        </w:rPr>
        <w:t>Påskeverksted</w:t>
      </w:r>
      <w:r w:rsidRPr="00DB1CE8">
        <w:t xml:space="preserve"> kunne ikke gjennomføres pga. covid-19, men det ble laget et digitalt verksted som barnefamilier kunne gjøre hjemme. Opplegget ble også brukt som en del av de nasjonale ressursene for familier som Den norske kirke organiserte. Artikkelen hadde 483 visninger på hjemmesida og 955 visninger på Facebook – i tillegg kommer nasjonale tall.</w:t>
      </w:r>
    </w:p>
    <w:p w:rsidR="001A19D5" w:rsidRPr="00DB1CE8" w:rsidRDefault="001A19D5" w:rsidP="001A19D5">
      <w:pPr>
        <w:pStyle w:val="Listeavsnitt"/>
        <w:widowControl w:val="0"/>
        <w:suppressAutoHyphens/>
      </w:pPr>
    </w:p>
    <w:p w:rsidR="003111BA" w:rsidRDefault="003111BA" w:rsidP="003111BA">
      <w:pPr>
        <w:pStyle w:val="Listeavsnitt"/>
        <w:widowControl w:val="0"/>
        <w:numPr>
          <w:ilvl w:val="0"/>
          <w:numId w:val="44"/>
        </w:numPr>
        <w:suppressAutoHyphens/>
      </w:pPr>
      <w:r w:rsidRPr="00DB1CE8">
        <w:t xml:space="preserve">Vi hadde også et digitalt opplegg med </w:t>
      </w:r>
      <w:r w:rsidRPr="00DB1CE8">
        <w:rPr>
          <w:b/>
        </w:rPr>
        <w:t>«bak til påske»</w:t>
      </w:r>
      <w:r w:rsidRPr="00DB1CE8">
        <w:t xml:space="preserve"> (kirkekaffe hjemme) med enkle oppskrifter. Denne artikkelen hadde 185 visninger på hjemmesida.</w:t>
      </w:r>
    </w:p>
    <w:p w:rsidR="001A19D5" w:rsidRDefault="001A19D5" w:rsidP="001A19D5">
      <w:pPr>
        <w:pStyle w:val="Listeavsnitt"/>
      </w:pPr>
    </w:p>
    <w:p w:rsidR="001A19D5" w:rsidRPr="00DB1CE8" w:rsidRDefault="001A19D5" w:rsidP="001A19D5">
      <w:pPr>
        <w:pStyle w:val="Listeavsnitt"/>
        <w:widowControl w:val="0"/>
        <w:suppressAutoHyphens/>
      </w:pPr>
    </w:p>
    <w:p w:rsidR="003111BA" w:rsidRDefault="003111BA" w:rsidP="003111BA">
      <w:pPr>
        <w:pStyle w:val="Listeavsnitt"/>
        <w:widowControl w:val="0"/>
        <w:numPr>
          <w:ilvl w:val="0"/>
          <w:numId w:val="44"/>
        </w:numPr>
        <w:suppressAutoHyphens/>
      </w:pPr>
      <w:r w:rsidRPr="00DB1CE8">
        <w:t xml:space="preserve">Sammen med Konnerud og Skoger og Svelvik menigheter produserte vi </w:t>
      </w:r>
      <w:r w:rsidRPr="00DB1CE8">
        <w:rPr>
          <w:b/>
        </w:rPr>
        <w:t>«Påskekirke for barn»</w:t>
      </w:r>
      <w:r w:rsidRPr="00DB1CE8">
        <w:t xml:space="preserve"> - en digital samling palmesøndag, skjærtorsdag, langfredag og 1. påskedag. Til sammen hadde disse nesten 1500 visninger på vår hjemmeside og </w:t>
      </w:r>
      <w:proofErr w:type="spellStart"/>
      <w:r w:rsidRPr="00DB1CE8">
        <w:t>Facebookside</w:t>
      </w:r>
      <w:proofErr w:type="spellEnd"/>
      <w:r w:rsidRPr="00DB1CE8">
        <w:t>.</w:t>
      </w:r>
    </w:p>
    <w:p w:rsidR="001A19D5" w:rsidRPr="00DB1CE8" w:rsidRDefault="001A19D5" w:rsidP="001A19D5">
      <w:pPr>
        <w:pStyle w:val="Listeavsnitt"/>
        <w:widowControl w:val="0"/>
        <w:suppressAutoHyphens/>
      </w:pPr>
    </w:p>
    <w:p w:rsidR="003111BA" w:rsidRDefault="003111BA" w:rsidP="003111BA">
      <w:pPr>
        <w:pStyle w:val="Listeavsnitt"/>
        <w:widowControl w:val="0"/>
        <w:numPr>
          <w:ilvl w:val="0"/>
          <w:numId w:val="44"/>
        </w:numPr>
        <w:suppressAutoHyphens/>
      </w:pPr>
      <w:r w:rsidRPr="00DB1CE8">
        <w:t>Ungdomsklubben Treffpunkt hadde digitale klubbkvelder annenhver uke våren 2020 med rundt 10-12 deltakere hver gang. Høsten 2020 ble det tre fysiske samlinger, men noe nedgang i antall ungdommer som deltok, i forhold til på de digitale samlingene før sommeren.</w:t>
      </w:r>
    </w:p>
    <w:p w:rsidR="001A19D5" w:rsidRDefault="001A19D5" w:rsidP="001A19D5">
      <w:pPr>
        <w:pStyle w:val="Listeavsnitt"/>
      </w:pPr>
    </w:p>
    <w:p w:rsidR="001A19D5" w:rsidRPr="00DB1CE8" w:rsidRDefault="001A19D5" w:rsidP="001A19D5">
      <w:pPr>
        <w:pStyle w:val="Listeavsnitt"/>
        <w:widowControl w:val="0"/>
        <w:suppressAutoHyphens/>
      </w:pPr>
    </w:p>
    <w:p w:rsidR="003111BA" w:rsidRPr="00DB1CE8" w:rsidRDefault="003111BA" w:rsidP="003111BA">
      <w:pPr>
        <w:pStyle w:val="Listeavsnitt"/>
        <w:widowControl w:val="0"/>
        <w:numPr>
          <w:ilvl w:val="0"/>
          <w:numId w:val="44"/>
        </w:numPr>
        <w:suppressAutoHyphens/>
      </w:pPr>
      <w:bookmarkStart w:id="1" w:name="_Hlk63423856"/>
      <w:r w:rsidRPr="00DB1CE8">
        <w:t xml:space="preserve">Ansatte i hele fellesrådet var med på å lage en digital adventskalender, her var det både juleverksted, konkurranser og en digital julevandring for barn/familier. </w:t>
      </w:r>
    </w:p>
    <w:bookmarkEnd w:id="1"/>
    <w:p w:rsidR="003111BA" w:rsidRPr="00DB1CE8" w:rsidRDefault="003111BA" w:rsidP="003111BA">
      <w:pPr>
        <w:ind w:left="360"/>
      </w:pPr>
    </w:p>
    <w:p w:rsidR="003111BA" w:rsidRPr="00DB1CE8" w:rsidRDefault="003111BA" w:rsidP="003111BA">
      <w:pPr>
        <w:ind w:left="360"/>
      </w:pPr>
    </w:p>
    <w:p w:rsidR="003111BA" w:rsidRPr="00DB1CE8" w:rsidRDefault="003111BA" w:rsidP="003111BA"/>
    <w:p w:rsidR="009F4C69" w:rsidRPr="00DB1CE8" w:rsidRDefault="009F4C69" w:rsidP="00EE785F">
      <w:pPr>
        <w:pStyle w:val="Ingenmellomrom"/>
        <w:rPr>
          <w:rFonts w:ascii="Times New Roman" w:hAnsi="Times New Roman" w:cs="Times New Roman"/>
          <w:b/>
          <w:sz w:val="24"/>
          <w:szCs w:val="24"/>
        </w:rPr>
      </w:pPr>
      <w:r w:rsidRPr="00DB1CE8">
        <w:rPr>
          <w:rFonts w:ascii="Times New Roman" w:hAnsi="Times New Roman" w:cs="Times New Roman"/>
          <w:b/>
          <w:sz w:val="24"/>
          <w:szCs w:val="24"/>
        </w:rPr>
        <w:t>KONFIRMASJONSUNDERVISNING</w:t>
      </w:r>
    </w:p>
    <w:p w:rsidR="00530801" w:rsidRPr="00DB1CE8" w:rsidRDefault="00530801" w:rsidP="00A04DD8">
      <w:pPr>
        <w:pStyle w:val="Brdtekst"/>
        <w:rPr>
          <w:b/>
          <w:sz w:val="24"/>
        </w:rPr>
      </w:pPr>
      <w:r w:rsidRPr="00DB1CE8">
        <w:rPr>
          <w:sz w:val="24"/>
        </w:rPr>
        <w:t>Hilde Haug Larsen har vært Undervisningsleder i 60 % stilling. Hun har et hovedansvar for konfirmantundervisningen i de tre sognene og underviser konfirmantene i Åsgårdstrand og på Borre. Hun har også ansvar for ungdomsarbeidet med ledertrening opp til 18 år</w:t>
      </w:r>
    </w:p>
    <w:p w:rsidR="00530801" w:rsidRPr="00DB1CE8" w:rsidRDefault="00530801"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Konfirmant kull 2020</w:t>
      </w:r>
    </w:p>
    <w:p w:rsidR="00530801" w:rsidRPr="00DB1CE8" w:rsidRDefault="00530801" w:rsidP="00530801">
      <w:pPr>
        <w:pStyle w:val="Listeavsnitt"/>
        <w:numPr>
          <w:ilvl w:val="0"/>
          <w:numId w:val="41"/>
        </w:numPr>
        <w:spacing w:after="200" w:line="276" w:lineRule="auto"/>
        <w:rPr>
          <w:rFonts w:eastAsia="Calibri"/>
          <w:b/>
          <w:lang w:eastAsia="en-US"/>
        </w:rPr>
      </w:pPr>
      <w:r w:rsidRPr="00DB1CE8">
        <w:rPr>
          <w:rFonts w:eastAsia="Calibri"/>
          <w:b/>
        </w:rPr>
        <w:t xml:space="preserve">Det er i alt 53 konfirmanter fordelt på 4 steder. </w:t>
      </w:r>
    </w:p>
    <w:p w:rsidR="00530801" w:rsidRPr="00DB1CE8" w:rsidRDefault="00530801" w:rsidP="00A04DD8">
      <w:pPr>
        <w:pStyle w:val="Punktliste2"/>
        <w:numPr>
          <w:ilvl w:val="0"/>
          <w:numId w:val="42"/>
        </w:numPr>
        <w:rPr>
          <w:rFonts w:eastAsia="Calibri"/>
        </w:rPr>
      </w:pPr>
      <w:r w:rsidRPr="00DB1CE8">
        <w:rPr>
          <w:rFonts w:eastAsia="Calibri"/>
        </w:rPr>
        <w:t xml:space="preserve">Av disse har 4 stykker valgt å være </w:t>
      </w:r>
      <w:proofErr w:type="spellStart"/>
      <w:r w:rsidRPr="00DB1CE8">
        <w:rPr>
          <w:rFonts w:eastAsia="Calibri"/>
        </w:rPr>
        <w:t>Ten</w:t>
      </w:r>
      <w:proofErr w:type="spellEnd"/>
      <w:r w:rsidRPr="00DB1CE8">
        <w:rPr>
          <w:rFonts w:eastAsia="Calibri"/>
        </w:rPr>
        <w:t xml:space="preserve"> </w:t>
      </w:r>
      <w:proofErr w:type="spellStart"/>
      <w:r w:rsidRPr="00DB1CE8">
        <w:rPr>
          <w:rFonts w:eastAsia="Calibri"/>
        </w:rPr>
        <w:t>Sing</w:t>
      </w:r>
      <w:proofErr w:type="spellEnd"/>
      <w:r w:rsidRPr="00DB1CE8">
        <w:rPr>
          <w:rFonts w:eastAsia="Calibri"/>
        </w:rPr>
        <w:t xml:space="preserve"> konfirmanter </w:t>
      </w:r>
    </w:p>
    <w:p w:rsidR="00530801" w:rsidRPr="00DB1CE8" w:rsidRDefault="00530801" w:rsidP="00A04DD8">
      <w:pPr>
        <w:pStyle w:val="Punktliste2"/>
        <w:numPr>
          <w:ilvl w:val="0"/>
          <w:numId w:val="42"/>
        </w:numPr>
        <w:rPr>
          <w:rFonts w:eastAsia="Calibri"/>
        </w:rPr>
      </w:pPr>
      <w:r w:rsidRPr="00DB1CE8">
        <w:rPr>
          <w:rFonts w:eastAsia="Calibri"/>
        </w:rPr>
        <w:t xml:space="preserve">Nykirke, 11 konfirmanter: </w:t>
      </w:r>
    </w:p>
    <w:p w:rsidR="00530801" w:rsidRPr="00DB1CE8" w:rsidRDefault="00530801" w:rsidP="00A04DD8">
      <w:pPr>
        <w:pStyle w:val="Punktliste2"/>
        <w:numPr>
          <w:ilvl w:val="0"/>
          <w:numId w:val="42"/>
        </w:numPr>
        <w:rPr>
          <w:rFonts w:eastAsia="Calibri"/>
        </w:rPr>
      </w:pPr>
      <w:r w:rsidRPr="00DB1CE8">
        <w:rPr>
          <w:rFonts w:eastAsia="Calibri"/>
        </w:rPr>
        <w:t xml:space="preserve">Skoppum, 10 konfirmanter: </w:t>
      </w:r>
    </w:p>
    <w:p w:rsidR="00530801" w:rsidRPr="00DB1CE8" w:rsidRDefault="00530801" w:rsidP="00A04DD8">
      <w:pPr>
        <w:pStyle w:val="Punktliste2"/>
        <w:numPr>
          <w:ilvl w:val="0"/>
          <w:numId w:val="42"/>
        </w:numPr>
        <w:rPr>
          <w:rFonts w:eastAsia="Calibri"/>
          <w:b/>
        </w:rPr>
      </w:pPr>
      <w:r w:rsidRPr="00DB1CE8">
        <w:rPr>
          <w:rFonts w:eastAsia="Calibri"/>
        </w:rPr>
        <w:t xml:space="preserve">Borre, 25 konfirmanter </w:t>
      </w:r>
    </w:p>
    <w:p w:rsidR="00530801" w:rsidRPr="00DB1CE8" w:rsidRDefault="00530801" w:rsidP="00A04DD8">
      <w:pPr>
        <w:pStyle w:val="Punktliste2"/>
        <w:numPr>
          <w:ilvl w:val="0"/>
          <w:numId w:val="42"/>
        </w:numPr>
        <w:rPr>
          <w:rFonts w:eastAsia="Calibri"/>
        </w:rPr>
      </w:pPr>
      <w:r w:rsidRPr="00DB1CE8">
        <w:rPr>
          <w:rFonts w:eastAsia="Calibri"/>
        </w:rPr>
        <w:t>Åsgårdstrand, 7 konfirmanter</w:t>
      </w:r>
    </w:p>
    <w:p w:rsidR="00530801" w:rsidRPr="00DB1CE8" w:rsidRDefault="00530801" w:rsidP="00A04DD8">
      <w:pPr>
        <w:pStyle w:val="Punktliste2"/>
        <w:numPr>
          <w:ilvl w:val="0"/>
          <w:numId w:val="43"/>
        </w:numPr>
        <w:rPr>
          <w:rFonts w:eastAsia="Calibri"/>
        </w:rPr>
      </w:pPr>
      <w:bookmarkStart w:id="2" w:name="_Hlk64285530"/>
      <w:r w:rsidRPr="00DB1CE8">
        <w:rPr>
          <w:rFonts w:eastAsia="Calibri"/>
        </w:rPr>
        <w:t xml:space="preserve">Konfirmantene samles </w:t>
      </w:r>
      <w:proofErr w:type="spellStart"/>
      <w:r w:rsidRPr="00DB1CE8">
        <w:rPr>
          <w:rFonts w:eastAsia="Calibri"/>
        </w:rPr>
        <w:t>ca</w:t>
      </w:r>
      <w:proofErr w:type="spellEnd"/>
      <w:r w:rsidRPr="00DB1CE8">
        <w:rPr>
          <w:rFonts w:eastAsia="Calibri"/>
        </w:rPr>
        <w:t xml:space="preserve"> annenhver uke til undervisning/aktivitet.</w:t>
      </w:r>
    </w:p>
    <w:p w:rsidR="00530801" w:rsidRPr="00DB1CE8" w:rsidRDefault="00530801" w:rsidP="00A04DD8">
      <w:pPr>
        <w:pStyle w:val="Punktliste2"/>
        <w:numPr>
          <w:ilvl w:val="0"/>
          <w:numId w:val="43"/>
        </w:numPr>
        <w:rPr>
          <w:rFonts w:eastAsia="Calibri"/>
        </w:rPr>
      </w:pPr>
      <w:r w:rsidRPr="00DB1CE8">
        <w:rPr>
          <w:rFonts w:eastAsia="Calibri"/>
        </w:rPr>
        <w:t>Planlagte fellessamlinger for alle konfirmantene:</w:t>
      </w:r>
    </w:p>
    <w:p w:rsidR="00530801" w:rsidRPr="00DB1CE8" w:rsidRDefault="00530801" w:rsidP="00530801">
      <w:pPr>
        <w:pStyle w:val="Listeavsnitt"/>
        <w:numPr>
          <w:ilvl w:val="0"/>
          <w:numId w:val="42"/>
        </w:numPr>
        <w:spacing w:after="200" w:line="276" w:lineRule="auto"/>
        <w:rPr>
          <w:rFonts w:eastAsiaTheme="minorHAnsi"/>
        </w:rPr>
      </w:pPr>
      <w:r w:rsidRPr="00DB1CE8">
        <w:t>Leir på Knattholmen leirsted</w:t>
      </w:r>
    </w:p>
    <w:p w:rsidR="00530801" w:rsidRPr="00DB1CE8" w:rsidRDefault="00530801" w:rsidP="00530801">
      <w:pPr>
        <w:pStyle w:val="Listeavsnitt"/>
        <w:numPr>
          <w:ilvl w:val="0"/>
          <w:numId w:val="42"/>
        </w:numPr>
        <w:spacing w:after="200" w:line="276" w:lineRule="auto"/>
      </w:pPr>
      <w:r w:rsidRPr="00DB1CE8">
        <w:t>Besøk fra Kirkens Nødhjelp</w:t>
      </w:r>
    </w:p>
    <w:p w:rsidR="00530801" w:rsidRPr="00DB1CE8" w:rsidRDefault="00530801" w:rsidP="00530801">
      <w:pPr>
        <w:pStyle w:val="Listeavsnitt"/>
        <w:numPr>
          <w:ilvl w:val="0"/>
          <w:numId w:val="42"/>
        </w:numPr>
        <w:spacing w:after="200" w:line="276" w:lineRule="auto"/>
      </w:pPr>
      <w:r w:rsidRPr="00DB1CE8">
        <w:t>Besøk fra Horten begravelsesbyrå</w:t>
      </w:r>
    </w:p>
    <w:p w:rsidR="00530801" w:rsidRPr="00DB1CE8" w:rsidRDefault="00530801" w:rsidP="00530801">
      <w:pPr>
        <w:pStyle w:val="Listeavsnitt"/>
        <w:numPr>
          <w:ilvl w:val="0"/>
          <w:numId w:val="42"/>
        </w:numPr>
        <w:spacing w:after="200" w:line="276" w:lineRule="auto"/>
      </w:pPr>
      <w:r w:rsidRPr="00DB1CE8">
        <w:t>Forberedelser til «Konfirmant Messe»</w:t>
      </w:r>
    </w:p>
    <w:p w:rsidR="00530801" w:rsidRPr="00DB1CE8" w:rsidRDefault="00530801" w:rsidP="00530801">
      <w:pPr>
        <w:pStyle w:val="Listeavsnitt"/>
        <w:numPr>
          <w:ilvl w:val="0"/>
          <w:numId w:val="43"/>
        </w:numPr>
        <w:spacing w:after="200" w:line="276" w:lineRule="auto"/>
      </w:pPr>
      <w:proofErr w:type="spellStart"/>
      <w:r w:rsidRPr="00DB1CE8">
        <w:t>Minstranttjenesten</w:t>
      </w:r>
      <w:proofErr w:type="spellEnd"/>
      <w:r w:rsidRPr="00DB1CE8">
        <w:t>:</w:t>
      </w:r>
    </w:p>
    <w:p w:rsidR="00530801" w:rsidRPr="00DB1CE8" w:rsidRDefault="00530801" w:rsidP="00530801">
      <w:pPr>
        <w:pStyle w:val="Listeavsnitt"/>
      </w:pPr>
      <w:r w:rsidRPr="00DB1CE8">
        <w:t>Konfirmantene er med som medhjelpere på en gudstjeneste. Prosesjon – assistanse ved dåp, dele ut salmebøker – samle inn kollekt- lese bibeltekster.</w:t>
      </w:r>
    </w:p>
    <w:p w:rsidR="00530801" w:rsidRDefault="00530801" w:rsidP="00530801">
      <w:pPr>
        <w:pStyle w:val="Listeavsnitt"/>
        <w:numPr>
          <w:ilvl w:val="0"/>
          <w:numId w:val="43"/>
        </w:numPr>
        <w:spacing w:after="200" w:line="276" w:lineRule="auto"/>
        <w:rPr>
          <w:b/>
        </w:rPr>
      </w:pPr>
      <w:r w:rsidRPr="00DB1CE8">
        <w:t>Kirkens Nødhjelps fasteaksjon</w:t>
      </w:r>
      <w:r w:rsidRPr="00DB1CE8">
        <w:rPr>
          <w:b/>
        </w:rPr>
        <w:t xml:space="preserve"> </w:t>
      </w:r>
    </w:p>
    <w:p w:rsidR="001A19D5" w:rsidRPr="00DB1CE8" w:rsidRDefault="001A19D5" w:rsidP="001A19D5">
      <w:pPr>
        <w:pStyle w:val="Listeavsnitt"/>
        <w:spacing w:after="200" w:line="276" w:lineRule="auto"/>
        <w:rPr>
          <w:b/>
        </w:rPr>
      </w:pPr>
    </w:p>
    <w:p w:rsidR="00530801" w:rsidRPr="00DB1CE8" w:rsidRDefault="00530801" w:rsidP="00530801">
      <w:pPr>
        <w:pStyle w:val="Listeavsnitt"/>
        <w:numPr>
          <w:ilvl w:val="0"/>
          <w:numId w:val="43"/>
        </w:numPr>
        <w:spacing w:after="200" w:line="276" w:lineRule="auto"/>
        <w:rPr>
          <w:b/>
        </w:rPr>
      </w:pPr>
      <w:r w:rsidRPr="00DB1CE8">
        <w:rPr>
          <w:b/>
        </w:rPr>
        <w:t>PANDEMI: Konfirmantkull 2020</w:t>
      </w:r>
    </w:p>
    <w:p w:rsidR="00530801" w:rsidRPr="00DB1CE8" w:rsidRDefault="00530801" w:rsidP="00530801">
      <w:pPr>
        <w:pStyle w:val="Listeavsnitt"/>
        <w:numPr>
          <w:ilvl w:val="0"/>
          <w:numId w:val="42"/>
        </w:numPr>
        <w:spacing w:after="200" w:line="276" w:lineRule="auto"/>
      </w:pPr>
      <w:proofErr w:type="spellStart"/>
      <w:r w:rsidRPr="00DB1CE8">
        <w:t>Pga</w:t>
      </w:r>
      <w:proofErr w:type="spellEnd"/>
      <w:r w:rsidRPr="00DB1CE8">
        <w:t xml:space="preserve"> pandemien fikk vi ikke gjennomført alle planlagte felles samlinger</w:t>
      </w:r>
    </w:p>
    <w:p w:rsidR="00530801" w:rsidRPr="00DB1CE8" w:rsidRDefault="00530801" w:rsidP="00530801">
      <w:pPr>
        <w:pStyle w:val="Listeavsnitt"/>
        <w:numPr>
          <w:ilvl w:val="0"/>
          <w:numId w:val="42"/>
        </w:numPr>
        <w:spacing w:after="200" w:line="276" w:lineRule="auto"/>
      </w:pPr>
      <w:r w:rsidRPr="00DB1CE8">
        <w:t>Forberedelse og gjennomføring av Konfirmantmesse ble avlyst.</w:t>
      </w:r>
    </w:p>
    <w:p w:rsidR="00530801" w:rsidRPr="00DB1CE8" w:rsidRDefault="00530801" w:rsidP="00530801">
      <w:pPr>
        <w:pStyle w:val="Listeavsnitt"/>
        <w:numPr>
          <w:ilvl w:val="0"/>
          <w:numId w:val="42"/>
        </w:numPr>
        <w:spacing w:after="200" w:line="276" w:lineRule="auto"/>
      </w:pPr>
      <w:r w:rsidRPr="00DB1CE8">
        <w:t>Besøk fra Kirkens nødhjelp ble avlyst</w:t>
      </w:r>
    </w:p>
    <w:p w:rsidR="00530801" w:rsidRPr="00DB1CE8" w:rsidRDefault="00530801" w:rsidP="00530801">
      <w:pPr>
        <w:pStyle w:val="Listeavsnitt"/>
        <w:numPr>
          <w:ilvl w:val="0"/>
          <w:numId w:val="42"/>
        </w:numPr>
        <w:spacing w:after="200" w:line="276" w:lineRule="auto"/>
      </w:pPr>
      <w:r w:rsidRPr="00DB1CE8">
        <w:t>Fasteaksjonen ble gjennomført digitalt.</w:t>
      </w:r>
    </w:p>
    <w:p w:rsidR="00530801" w:rsidRPr="00DB1CE8" w:rsidRDefault="00530801" w:rsidP="00530801">
      <w:pPr>
        <w:pStyle w:val="Listeavsnitt"/>
        <w:numPr>
          <w:ilvl w:val="0"/>
          <w:numId w:val="42"/>
        </w:numPr>
        <w:spacing w:after="200" w:line="276" w:lineRule="auto"/>
      </w:pPr>
      <w:r w:rsidRPr="00DB1CE8">
        <w:t>Konfirmasjonsgudstjenestene ble utsatt til over sommeren.</w:t>
      </w:r>
    </w:p>
    <w:p w:rsidR="00530801" w:rsidRPr="00DB1CE8" w:rsidRDefault="00530801" w:rsidP="00530801">
      <w:pPr>
        <w:pStyle w:val="Listeavsnitt"/>
        <w:numPr>
          <w:ilvl w:val="0"/>
          <w:numId w:val="42"/>
        </w:numPr>
        <w:spacing w:after="200" w:line="276" w:lineRule="auto"/>
      </w:pPr>
      <w:r w:rsidRPr="00DB1CE8">
        <w:t>Det ble gjennomført i alt 11 konfirmasjonsgudstjenester:</w:t>
      </w:r>
    </w:p>
    <w:p w:rsidR="00530801" w:rsidRDefault="00530801" w:rsidP="00530801">
      <w:pPr>
        <w:pStyle w:val="Listeavsnitt"/>
        <w:numPr>
          <w:ilvl w:val="0"/>
          <w:numId w:val="42"/>
        </w:numPr>
        <w:spacing w:after="200" w:line="276" w:lineRule="auto"/>
      </w:pPr>
      <w:r w:rsidRPr="00DB1CE8">
        <w:t xml:space="preserve">Borre: 4, Skoppum: 2, Nykirke: 3 og Åsgårdstrand 2 </w:t>
      </w:r>
    </w:p>
    <w:p w:rsidR="001A19D5" w:rsidRPr="00DB1CE8" w:rsidRDefault="001A19D5" w:rsidP="00530801">
      <w:pPr>
        <w:pStyle w:val="Listeavsnitt"/>
        <w:numPr>
          <w:ilvl w:val="0"/>
          <w:numId w:val="42"/>
        </w:numPr>
        <w:spacing w:after="200" w:line="276" w:lineRule="auto"/>
      </w:pPr>
    </w:p>
    <w:bookmarkEnd w:id="2"/>
    <w:p w:rsidR="00530801" w:rsidRPr="00DB1CE8" w:rsidRDefault="00530801" w:rsidP="00A04DD8">
      <w:pPr>
        <w:pStyle w:val="Overskrift3"/>
        <w:rPr>
          <w:rFonts w:ascii="Times New Roman" w:hAnsi="Times New Roman" w:cs="Times New Roman"/>
        </w:rPr>
      </w:pPr>
      <w:r w:rsidRPr="00DB1CE8">
        <w:rPr>
          <w:rFonts w:ascii="Times New Roman" w:hAnsi="Times New Roman" w:cs="Times New Roman"/>
        </w:rPr>
        <w:t>Konfirmantkull 2021.</w:t>
      </w:r>
    </w:p>
    <w:p w:rsidR="00530801" w:rsidRPr="00DB1CE8" w:rsidRDefault="00530801" w:rsidP="00530801">
      <w:pPr>
        <w:pStyle w:val="Listeavsnitt"/>
        <w:numPr>
          <w:ilvl w:val="0"/>
          <w:numId w:val="43"/>
        </w:numPr>
        <w:spacing w:after="200" w:line="276" w:lineRule="auto"/>
      </w:pPr>
      <w:r w:rsidRPr="00DB1CE8">
        <w:t>Det er i alt 46 konfirmanter fordelt på 4 steder.</w:t>
      </w:r>
    </w:p>
    <w:p w:rsidR="00530801" w:rsidRPr="00DB1CE8" w:rsidRDefault="00530801" w:rsidP="00530801">
      <w:pPr>
        <w:pStyle w:val="Listeavsnitt"/>
        <w:numPr>
          <w:ilvl w:val="0"/>
          <w:numId w:val="42"/>
        </w:numPr>
        <w:spacing w:after="200" w:line="276" w:lineRule="auto"/>
      </w:pPr>
      <w:r w:rsidRPr="00DB1CE8">
        <w:t xml:space="preserve">Av disse har 5 stykker valgt å være </w:t>
      </w:r>
      <w:proofErr w:type="spellStart"/>
      <w:r w:rsidRPr="00DB1CE8">
        <w:t>Ten</w:t>
      </w:r>
      <w:proofErr w:type="spellEnd"/>
      <w:r w:rsidRPr="00DB1CE8">
        <w:t xml:space="preserve"> </w:t>
      </w:r>
      <w:proofErr w:type="spellStart"/>
      <w:r w:rsidRPr="00DB1CE8">
        <w:t>Sing</w:t>
      </w:r>
      <w:proofErr w:type="spellEnd"/>
      <w:r w:rsidRPr="00DB1CE8">
        <w:t xml:space="preserve"> konfirmant</w:t>
      </w:r>
    </w:p>
    <w:p w:rsidR="00530801" w:rsidRPr="00DB1CE8" w:rsidRDefault="00530801" w:rsidP="00530801">
      <w:pPr>
        <w:pStyle w:val="Listeavsnitt"/>
        <w:numPr>
          <w:ilvl w:val="0"/>
          <w:numId w:val="42"/>
        </w:numPr>
        <w:spacing w:after="200" w:line="276" w:lineRule="auto"/>
      </w:pPr>
      <w:r w:rsidRPr="00DB1CE8">
        <w:t>Nykirke: 12 konfirmanter</w:t>
      </w:r>
    </w:p>
    <w:p w:rsidR="00530801" w:rsidRPr="00DB1CE8" w:rsidRDefault="00530801" w:rsidP="00530801">
      <w:pPr>
        <w:pStyle w:val="Listeavsnitt"/>
        <w:numPr>
          <w:ilvl w:val="0"/>
          <w:numId w:val="42"/>
        </w:numPr>
        <w:spacing w:after="200" w:line="276" w:lineRule="auto"/>
      </w:pPr>
      <w:r w:rsidRPr="00DB1CE8">
        <w:t>Skoppum: 9 konfirmanter</w:t>
      </w:r>
    </w:p>
    <w:p w:rsidR="00530801" w:rsidRPr="00DB1CE8" w:rsidRDefault="00530801" w:rsidP="00530801">
      <w:pPr>
        <w:pStyle w:val="Listeavsnitt"/>
        <w:numPr>
          <w:ilvl w:val="0"/>
          <w:numId w:val="42"/>
        </w:numPr>
        <w:spacing w:after="200" w:line="276" w:lineRule="auto"/>
      </w:pPr>
      <w:r w:rsidRPr="00DB1CE8">
        <w:t>Borre: 15</w:t>
      </w:r>
    </w:p>
    <w:p w:rsidR="00530801" w:rsidRPr="00DB1CE8" w:rsidRDefault="00530801" w:rsidP="00530801">
      <w:pPr>
        <w:pStyle w:val="Listeavsnitt"/>
        <w:numPr>
          <w:ilvl w:val="0"/>
          <w:numId w:val="42"/>
        </w:numPr>
        <w:spacing w:after="200" w:line="276" w:lineRule="auto"/>
      </w:pPr>
      <w:r w:rsidRPr="00DB1CE8">
        <w:t>Åsgårdstrand: 10 konfirmanter</w:t>
      </w:r>
    </w:p>
    <w:p w:rsidR="00A04DD8" w:rsidRPr="00DB1CE8" w:rsidRDefault="00A04DD8" w:rsidP="00530801">
      <w:pPr>
        <w:pStyle w:val="Listeavsnitt"/>
        <w:numPr>
          <w:ilvl w:val="0"/>
          <w:numId w:val="42"/>
        </w:numPr>
        <w:spacing w:after="200" w:line="276" w:lineRule="auto"/>
      </w:pPr>
    </w:p>
    <w:p w:rsidR="00530801" w:rsidRPr="00DB1CE8" w:rsidRDefault="00530801" w:rsidP="00A04DD8">
      <w:pPr>
        <w:pStyle w:val="Punktliste2"/>
        <w:numPr>
          <w:ilvl w:val="0"/>
          <w:numId w:val="43"/>
        </w:numPr>
        <w:rPr>
          <w:rFonts w:eastAsia="Calibri"/>
        </w:rPr>
      </w:pPr>
      <w:r w:rsidRPr="00DB1CE8">
        <w:rPr>
          <w:rFonts w:eastAsia="Calibri"/>
        </w:rPr>
        <w:t xml:space="preserve">Konfirmantene samles </w:t>
      </w:r>
      <w:proofErr w:type="spellStart"/>
      <w:r w:rsidRPr="00DB1CE8">
        <w:rPr>
          <w:rFonts w:eastAsia="Calibri"/>
        </w:rPr>
        <w:t>ca</w:t>
      </w:r>
      <w:proofErr w:type="spellEnd"/>
      <w:r w:rsidRPr="00DB1CE8">
        <w:rPr>
          <w:rFonts w:eastAsia="Calibri"/>
        </w:rPr>
        <w:t xml:space="preserve"> annenhver uke til undervisning/aktivitet.</w:t>
      </w:r>
    </w:p>
    <w:p w:rsidR="00530801" w:rsidRPr="00DB1CE8" w:rsidRDefault="00530801" w:rsidP="00A04DD8">
      <w:pPr>
        <w:pStyle w:val="Punktliste2"/>
        <w:numPr>
          <w:ilvl w:val="0"/>
          <w:numId w:val="43"/>
        </w:numPr>
        <w:rPr>
          <w:rFonts w:eastAsia="Calibri"/>
        </w:rPr>
      </w:pPr>
      <w:r w:rsidRPr="00DB1CE8">
        <w:rPr>
          <w:rFonts w:eastAsia="Calibri"/>
        </w:rPr>
        <w:t>Planlagte fellessamlinger for alle konfirmantene:</w:t>
      </w:r>
    </w:p>
    <w:p w:rsidR="00530801" w:rsidRPr="00DB1CE8" w:rsidRDefault="00530801" w:rsidP="00530801">
      <w:pPr>
        <w:pStyle w:val="Listeavsnitt"/>
        <w:numPr>
          <w:ilvl w:val="0"/>
          <w:numId w:val="42"/>
        </w:numPr>
        <w:spacing w:after="200" w:line="276" w:lineRule="auto"/>
        <w:rPr>
          <w:rFonts w:eastAsia="Calibri"/>
        </w:rPr>
      </w:pPr>
      <w:r w:rsidRPr="00DB1CE8">
        <w:t>Leir på Knattholmen leirsted</w:t>
      </w:r>
    </w:p>
    <w:p w:rsidR="00530801" w:rsidRPr="00DB1CE8" w:rsidRDefault="00530801" w:rsidP="00530801">
      <w:pPr>
        <w:pStyle w:val="Listeavsnitt"/>
        <w:numPr>
          <w:ilvl w:val="0"/>
          <w:numId w:val="42"/>
        </w:numPr>
        <w:spacing w:after="200" w:line="276" w:lineRule="auto"/>
        <w:rPr>
          <w:rFonts w:eastAsiaTheme="minorHAnsi"/>
        </w:rPr>
      </w:pPr>
      <w:r w:rsidRPr="00DB1CE8">
        <w:t>Besøk fra Kirkens Nødhjelp</w:t>
      </w:r>
    </w:p>
    <w:p w:rsidR="00530801" w:rsidRPr="00DB1CE8" w:rsidRDefault="00530801" w:rsidP="00530801">
      <w:pPr>
        <w:pStyle w:val="Listeavsnitt"/>
        <w:numPr>
          <w:ilvl w:val="0"/>
          <w:numId w:val="42"/>
        </w:numPr>
        <w:spacing w:after="200" w:line="276" w:lineRule="auto"/>
      </w:pPr>
      <w:r w:rsidRPr="00DB1CE8">
        <w:t>Besøk fra Horten begravelsesbyrå</w:t>
      </w:r>
    </w:p>
    <w:p w:rsidR="00530801" w:rsidRPr="00DB1CE8" w:rsidRDefault="00530801" w:rsidP="00530801">
      <w:pPr>
        <w:pStyle w:val="Listeavsnitt"/>
        <w:numPr>
          <w:ilvl w:val="0"/>
          <w:numId w:val="42"/>
        </w:numPr>
        <w:spacing w:after="200" w:line="276" w:lineRule="auto"/>
      </w:pPr>
      <w:r w:rsidRPr="00DB1CE8">
        <w:t>Forberedelser til «Konfirmant Messe»</w:t>
      </w:r>
    </w:p>
    <w:p w:rsidR="00530801" w:rsidRPr="00DB1CE8" w:rsidRDefault="00530801" w:rsidP="00530801">
      <w:pPr>
        <w:pStyle w:val="Listeavsnitt"/>
        <w:numPr>
          <w:ilvl w:val="0"/>
          <w:numId w:val="43"/>
        </w:numPr>
        <w:spacing w:after="200" w:line="276" w:lineRule="auto"/>
      </w:pPr>
      <w:proofErr w:type="spellStart"/>
      <w:r w:rsidRPr="00DB1CE8">
        <w:t>Minstranttjenesten</w:t>
      </w:r>
      <w:proofErr w:type="spellEnd"/>
      <w:r w:rsidRPr="00DB1CE8">
        <w:t>:</w:t>
      </w:r>
    </w:p>
    <w:p w:rsidR="00530801" w:rsidRPr="00DB1CE8" w:rsidRDefault="00530801" w:rsidP="00530801">
      <w:pPr>
        <w:pStyle w:val="Listeavsnitt"/>
      </w:pPr>
      <w:r w:rsidRPr="00DB1CE8">
        <w:t>Konfirmantene er med som medhjelpere på en gudstjeneste. Prosesjon – assistanse ved dåp, dele ut salmebøker – samle inn kollekt- lese bibeltekster.</w:t>
      </w:r>
    </w:p>
    <w:p w:rsidR="001A19D5" w:rsidRDefault="00530801" w:rsidP="001A19D5">
      <w:pPr>
        <w:pStyle w:val="Listeavsnitt"/>
        <w:numPr>
          <w:ilvl w:val="0"/>
          <w:numId w:val="43"/>
        </w:numPr>
        <w:spacing w:after="200" w:line="276" w:lineRule="auto"/>
      </w:pPr>
      <w:r w:rsidRPr="00DB1CE8">
        <w:t>Kirkens Nødhjelps fasteaksjo</w:t>
      </w:r>
      <w:r w:rsidR="001A19D5">
        <w:t>n</w:t>
      </w:r>
    </w:p>
    <w:p w:rsidR="001A19D5" w:rsidRPr="00DB1CE8" w:rsidRDefault="001A19D5" w:rsidP="001A19D5">
      <w:pPr>
        <w:pStyle w:val="Listeavsnitt"/>
        <w:spacing w:after="200" w:line="276" w:lineRule="auto"/>
      </w:pPr>
    </w:p>
    <w:p w:rsidR="00530801" w:rsidRPr="00DB1CE8" w:rsidRDefault="00530801" w:rsidP="00530801">
      <w:pPr>
        <w:pStyle w:val="Listeavsnitt"/>
        <w:numPr>
          <w:ilvl w:val="0"/>
          <w:numId w:val="43"/>
        </w:numPr>
        <w:spacing w:after="200" w:line="276" w:lineRule="auto"/>
      </w:pPr>
      <w:r w:rsidRPr="00DB1CE8">
        <w:rPr>
          <w:b/>
        </w:rPr>
        <w:t>PANDEMI: Konfirmantkull 2021</w:t>
      </w:r>
    </w:p>
    <w:p w:rsidR="00530801" w:rsidRPr="00DB1CE8" w:rsidRDefault="00530801" w:rsidP="00530801">
      <w:pPr>
        <w:pStyle w:val="Listeavsnitt"/>
        <w:numPr>
          <w:ilvl w:val="0"/>
          <w:numId w:val="42"/>
        </w:numPr>
        <w:spacing w:after="200" w:line="276" w:lineRule="auto"/>
      </w:pPr>
      <w:proofErr w:type="spellStart"/>
      <w:r w:rsidRPr="00DB1CE8">
        <w:t>Leirdag</w:t>
      </w:r>
      <w:proofErr w:type="spellEnd"/>
      <w:r w:rsidRPr="00DB1CE8">
        <w:t xml:space="preserve"> på Knattholmen 12. september</w:t>
      </w:r>
      <w:r w:rsidR="001A19D5">
        <w:t xml:space="preserve"> 2020 </w:t>
      </w:r>
      <w:r w:rsidRPr="00DB1CE8">
        <w:t xml:space="preserve"> istedenfor leir som måtte avlyses.</w:t>
      </w:r>
    </w:p>
    <w:p w:rsidR="00530801" w:rsidRPr="00DB1CE8" w:rsidRDefault="00530801" w:rsidP="00530801">
      <w:pPr>
        <w:pStyle w:val="Listeavsnitt"/>
        <w:numPr>
          <w:ilvl w:val="0"/>
          <w:numId w:val="42"/>
        </w:numPr>
        <w:spacing w:after="200" w:line="276" w:lineRule="auto"/>
      </w:pPr>
      <w:r w:rsidRPr="00DB1CE8">
        <w:t>Foreldremøte avlyst</w:t>
      </w:r>
    </w:p>
    <w:p w:rsidR="00530801" w:rsidRPr="00DB1CE8" w:rsidRDefault="00530801" w:rsidP="00530801">
      <w:pPr>
        <w:pStyle w:val="Listeavsnitt"/>
        <w:numPr>
          <w:ilvl w:val="0"/>
          <w:numId w:val="42"/>
        </w:numPr>
        <w:spacing w:after="200" w:line="276" w:lineRule="auto"/>
      </w:pPr>
      <w:r w:rsidRPr="00DB1CE8">
        <w:t>Presentasjonsgudstjenester fordelt utover hvor konfirmantene ble presentert og fikk gjennomført ministrant tjeneste.</w:t>
      </w:r>
    </w:p>
    <w:p w:rsidR="00530801" w:rsidRPr="00DB1CE8" w:rsidRDefault="00530801" w:rsidP="00530801">
      <w:pPr>
        <w:pStyle w:val="Listeavsnitt"/>
        <w:numPr>
          <w:ilvl w:val="0"/>
          <w:numId w:val="42"/>
        </w:numPr>
        <w:spacing w:after="200" w:line="276" w:lineRule="auto"/>
      </w:pPr>
      <w:r w:rsidRPr="00DB1CE8">
        <w:t>Presentasjonsgudstjenester Borre: 5- Skoppum: 2- Nykirke: 3 og Åsgårdstrand: 3</w:t>
      </w:r>
    </w:p>
    <w:p w:rsidR="00530801" w:rsidRPr="00DB1CE8" w:rsidRDefault="00530801" w:rsidP="00530801">
      <w:pPr>
        <w:pStyle w:val="Listeavsnitt"/>
        <w:numPr>
          <w:ilvl w:val="0"/>
          <w:numId w:val="42"/>
        </w:numPr>
        <w:spacing w:after="200" w:line="276" w:lineRule="auto"/>
      </w:pPr>
      <w:r w:rsidRPr="00DB1CE8">
        <w:t>Lysmesse med lesninger og lysprosesjon avlyst. Obligatorisk frem møte for konfirmantene.</w:t>
      </w:r>
    </w:p>
    <w:p w:rsidR="00530801" w:rsidRPr="00DB1CE8" w:rsidRDefault="00530801"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Ungdomsarbeid</w:t>
      </w:r>
    </w:p>
    <w:p w:rsidR="00530801" w:rsidRPr="00DB1CE8" w:rsidRDefault="00530801" w:rsidP="00A04DD8">
      <w:pPr>
        <w:pStyle w:val="Brdtekst"/>
        <w:rPr>
          <w:sz w:val="24"/>
        </w:rPr>
      </w:pPr>
      <w:r w:rsidRPr="00DB1CE8">
        <w:rPr>
          <w:sz w:val="24"/>
        </w:rPr>
        <w:t>Felles for alle tre sokn: Samlinger i Åsgårdstrand kirke.</w:t>
      </w:r>
    </w:p>
    <w:p w:rsidR="00530801" w:rsidRPr="00DB1CE8" w:rsidRDefault="00530801" w:rsidP="00530801">
      <w:pPr>
        <w:pStyle w:val="Listeavsnitt"/>
        <w:numPr>
          <w:ilvl w:val="0"/>
          <w:numId w:val="43"/>
        </w:numPr>
        <w:spacing w:after="200" w:line="276" w:lineRule="auto"/>
        <w:rPr>
          <w:b/>
        </w:rPr>
      </w:pPr>
      <w:r w:rsidRPr="00DB1CE8">
        <w:rPr>
          <w:b/>
        </w:rPr>
        <w:t>Lederkurs:</w:t>
      </w:r>
    </w:p>
    <w:p w:rsidR="00530801" w:rsidRPr="00DB1CE8" w:rsidRDefault="00530801" w:rsidP="00530801">
      <w:pPr>
        <w:pStyle w:val="Listeavsnitt"/>
        <w:spacing w:after="200" w:line="276" w:lineRule="auto"/>
      </w:pPr>
      <w:r w:rsidRPr="00DB1CE8">
        <w:rPr>
          <w:b/>
        </w:rPr>
        <w:t>Vår 2020: MILK</w:t>
      </w:r>
      <w:r w:rsidRPr="00DB1CE8">
        <w:t xml:space="preserve"> : 3 stykker</w:t>
      </w:r>
    </w:p>
    <w:p w:rsidR="00530801" w:rsidRPr="00DB1CE8" w:rsidRDefault="00530801" w:rsidP="00530801">
      <w:pPr>
        <w:pStyle w:val="Listeavsnitt"/>
        <w:numPr>
          <w:ilvl w:val="0"/>
          <w:numId w:val="42"/>
        </w:numPr>
        <w:spacing w:after="200" w:line="276" w:lineRule="auto"/>
      </w:pPr>
      <w:r w:rsidRPr="00DB1CE8">
        <w:rPr>
          <w:b/>
        </w:rPr>
        <w:t>Vår 2020: Liv-kurs</w:t>
      </w:r>
      <w:r w:rsidRPr="00DB1CE8">
        <w:t>- 2 stykker</w:t>
      </w:r>
    </w:p>
    <w:p w:rsidR="00530801" w:rsidRPr="00DB1CE8" w:rsidRDefault="00530801" w:rsidP="00530801">
      <w:pPr>
        <w:pStyle w:val="Listeavsnitt"/>
        <w:numPr>
          <w:ilvl w:val="0"/>
          <w:numId w:val="42"/>
        </w:numPr>
        <w:spacing w:after="200" w:line="276" w:lineRule="auto"/>
      </w:pPr>
      <w:r w:rsidRPr="00DB1CE8">
        <w:rPr>
          <w:b/>
        </w:rPr>
        <w:t>Høst 2020</w:t>
      </w:r>
      <w:r w:rsidRPr="00DB1CE8">
        <w:t xml:space="preserve">: </w:t>
      </w:r>
      <w:r w:rsidRPr="00DB1CE8">
        <w:rPr>
          <w:b/>
        </w:rPr>
        <w:t>Liv kurs</w:t>
      </w:r>
      <w:r w:rsidRPr="00DB1CE8">
        <w:t xml:space="preserve"> – 5 stykker</w:t>
      </w:r>
    </w:p>
    <w:p w:rsidR="00530801" w:rsidRPr="00DB1CE8" w:rsidRDefault="00530801" w:rsidP="00530801">
      <w:pPr>
        <w:pStyle w:val="Listeavsnitt"/>
        <w:numPr>
          <w:ilvl w:val="0"/>
          <w:numId w:val="42"/>
        </w:numPr>
        <w:spacing w:after="200" w:line="276" w:lineRule="auto"/>
        <w:rPr>
          <w:b/>
        </w:rPr>
      </w:pPr>
      <w:r w:rsidRPr="00DB1CE8">
        <w:rPr>
          <w:b/>
        </w:rPr>
        <w:t>Ungdomsledere</w:t>
      </w:r>
      <w:r w:rsidRPr="00DB1CE8">
        <w:t xml:space="preserve">: </w:t>
      </w:r>
    </w:p>
    <w:p w:rsidR="00530801" w:rsidRPr="00DB1CE8" w:rsidRDefault="00530801" w:rsidP="00530801">
      <w:pPr>
        <w:pStyle w:val="Listeavsnitt"/>
      </w:pPr>
      <w:r w:rsidRPr="00DB1CE8">
        <w:t>Våren 2020 var det 11 ungdomsledere. Herav 1 fra Nykirke – 3 fra Skoppum – 6 fra Borre og 1 fra Åsgårdstrand.</w:t>
      </w:r>
    </w:p>
    <w:p w:rsidR="00530801" w:rsidRDefault="00530801" w:rsidP="00530801">
      <w:pPr>
        <w:pStyle w:val="Listeavsnitt"/>
      </w:pPr>
      <w:r w:rsidRPr="00DB1CE8">
        <w:t>Høsten 2020 hadde noen ungdomsledere flyttet og noen nye kom til. Til sammen 13 ungdomsledere som deltok på leirdagen som konfirmantledere.</w:t>
      </w:r>
    </w:p>
    <w:p w:rsidR="00CD3FEC" w:rsidRPr="00DB1CE8" w:rsidRDefault="00CD3FEC" w:rsidP="00530801">
      <w:pPr>
        <w:pStyle w:val="Listeavsnitt"/>
      </w:pPr>
    </w:p>
    <w:p w:rsidR="00530801" w:rsidRPr="00DB1CE8" w:rsidRDefault="00530801" w:rsidP="00530801">
      <w:pPr>
        <w:pStyle w:val="Listeavsnitt"/>
        <w:numPr>
          <w:ilvl w:val="0"/>
          <w:numId w:val="43"/>
        </w:numPr>
        <w:spacing w:after="200" w:line="276" w:lineRule="auto"/>
        <w:rPr>
          <w:lang w:val="en-US"/>
        </w:rPr>
      </w:pPr>
      <w:r w:rsidRPr="00DB1CE8">
        <w:rPr>
          <w:b/>
          <w:lang w:val="en-US"/>
        </w:rPr>
        <w:t xml:space="preserve">TAKE OFF Ten Sing </w:t>
      </w:r>
    </w:p>
    <w:p w:rsidR="00530801" w:rsidRPr="00DB1CE8" w:rsidRDefault="00530801" w:rsidP="00530801">
      <w:pPr>
        <w:pStyle w:val="Listeavsnitt"/>
        <w:numPr>
          <w:ilvl w:val="0"/>
          <w:numId w:val="42"/>
        </w:numPr>
        <w:spacing w:after="200" w:line="276" w:lineRule="auto"/>
      </w:pPr>
      <w:proofErr w:type="spellStart"/>
      <w:r w:rsidRPr="00DB1CE8">
        <w:t>Take</w:t>
      </w:r>
      <w:proofErr w:type="spellEnd"/>
      <w:r w:rsidRPr="00DB1CE8">
        <w:t xml:space="preserve"> </w:t>
      </w:r>
      <w:proofErr w:type="spellStart"/>
      <w:r w:rsidRPr="00DB1CE8">
        <w:t>Off</w:t>
      </w:r>
      <w:proofErr w:type="spellEnd"/>
      <w:r w:rsidRPr="00DB1CE8">
        <w:t xml:space="preserve"> </w:t>
      </w:r>
      <w:proofErr w:type="spellStart"/>
      <w:r w:rsidRPr="00DB1CE8">
        <w:t>Ten</w:t>
      </w:r>
      <w:proofErr w:type="spellEnd"/>
      <w:r w:rsidRPr="00DB1CE8">
        <w:t xml:space="preserve"> </w:t>
      </w:r>
      <w:proofErr w:type="spellStart"/>
      <w:r w:rsidRPr="00DB1CE8">
        <w:t>Sing</w:t>
      </w:r>
      <w:proofErr w:type="spellEnd"/>
      <w:r w:rsidRPr="00DB1CE8">
        <w:t xml:space="preserve"> teller 18 medlemmer i 2020- gjennomsnittlig innom på øvelsene: 12</w:t>
      </w:r>
    </w:p>
    <w:p w:rsidR="00530801" w:rsidRPr="00DB1CE8" w:rsidRDefault="00530801" w:rsidP="00530801">
      <w:pPr>
        <w:pStyle w:val="Listeavsnitt"/>
        <w:numPr>
          <w:ilvl w:val="0"/>
          <w:numId w:val="42"/>
        </w:numPr>
        <w:spacing w:after="200" w:line="276" w:lineRule="auto"/>
      </w:pPr>
      <w:r w:rsidRPr="00DB1CE8">
        <w:t xml:space="preserve">Musikalske ledere i </w:t>
      </w:r>
      <w:proofErr w:type="spellStart"/>
      <w:r w:rsidRPr="00DB1CE8">
        <w:t>Ten</w:t>
      </w:r>
      <w:proofErr w:type="spellEnd"/>
      <w:r w:rsidRPr="00DB1CE8">
        <w:t xml:space="preserve"> </w:t>
      </w:r>
      <w:proofErr w:type="spellStart"/>
      <w:r w:rsidRPr="00DB1CE8">
        <w:t>Sing</w:t>
      </w:r>
      <w:proofErr w:type="spellEnd"/>
      <w:r w:rsidRPr="00DB1CE8">
        <w:t xml:space="preserve"> er Anne Karoline Ulset Furberg og Rune Ulset Furberg.</w:t>
      </w:r>
    </w:p>
    <w:p w:rsidR="00530801" w:rsidRPr="00DB1CE8" w:rsidRDefault="00530801" w:rsidP="00530801">
      <w:pPr>
        <w:pStyle w:val="Listeavsnitt"/>
        <w:numPr>
          <w:ilvl w:val="0"/>
          <w:numId w:val="42"/>
        </w:numPr>
        <w:spacing w:after="200" w:line="276" w:lineRule="auto"/>
      </w:pPr>
      <w:r w:rsidRPr="00DB1CE8">
        <w:t xml:space="preserve">Anne Karoline Ulset Furberg ble ansatt i 12% stilling for å drive </w:t>
      </w:r>
      <w:proofErr w:type="spellStart"/>
      <w:r w:rsidRPr="00DB1CE8">
        <w:t>Ten</w:t>
      </w:r>
      <w:proofErr w:type="spellEnd"/>
      <w:r w:rsidRPr="00DB1CE8">
        <w:t xml:space="preserve"> </w:t>
      </w:r>
      <w:proofErr w:type="spellStart"/>
      <w:r w:rsidRPr="00DB1CE8">
        <w:t>Sing</w:t>
      </w:r>
      <w:proofErr w:type="spellEnd"/>
      <w:r w:rsidRPr="00DB1CE8">
        <w:t xml:space="preserve"> fra høsten 2019.</w:t>
      </w:r>
    </w:p>
    <w:p w:rsidR="00530801" w:rsidRPr="00DB1CE8" w:rsidRDefault="00530801" w:rsidP="00530801">
      <w:pPr>
        <w:pStyle w:val="Listeavsnitt"/>
        <w:numPr>
          <w:ilvl w:val="0"/>
          <w:numId w:val="42"/>
        </w:numPr>
        <w:spacing w:after="200" w:line="276" w:lineRule="auto"/>
      </w:pPr>
      <w:r w:rsidRPr="00DB1CE8">
        <w:t xml:space="preserve">I januar 2020 hadde </w:t>
      </w:r>
      <w:proofErr w:type="spellStart"/>
      <w:r w:rsidRPr="00DB1CE8">
        <w:t>Ten</w:t>
      </w:r>
      <w:proofErr w:type="spellEnd"/>
      <w:r w:rsidRPr="00DB1CE8">
        <w:t xml:space="preserve"> </w:t>
      </w:r>
      <w:proofErr w:type="spellStart"/>
      <w:r w:rsidRPr="00DB1CE8">
        <w:t>Sing</w:t>
      </w:r>
      <w:proofErr w:type="spellEnd"/>
      <w:r w:rsidRPr="00DB1CE8">
        <w:t xml:space="preserve"> sin vinterkonsert med over 100 tilstede.</w:t>
      </w:r>
    </w:p>
    <w:p w:rsidR="00530801" w:rsidRPr="00DB1CE8" w:rsidRDefault="00530801" w:rsidP="00530801">
      <w:pPr>
        <w:pStyle w:val="Listeavsnitt"/>
        <w:numPr>
          <w:ilvl w:val="0"/>
          <w:numId w:val="42"/>
        </w:numPr>
        <w:spacing w:after="200" w:line="276" w:lineRule="auto"/>
      </w:pPr>
      <w:r w:rsidRPr="00DB1CE8">
        <w:t>Flere deltok på KFUK KFUM sin vinterleir i februar</w:t>
      </w:r>
    </w:p>
    <w:p w:rsidR="00530801" w:rsidRPr="00DB1CE8" w:rsidRDefault="00530801" w:rsidP="00530801">
      <w:pPr>
        <w:pStyle w:val="Listeavsnitt"/>
        <w:numPr>
          <w:ilvl w:val="0"/>
          <w:numId w:val="42"/>
        </w:numPr>
        <w:spacing w:after="200" w:line="276" w:lineRule="auto"/>
      </w:pPr>
      <w:proofErr w:type="spellStart"/>
      <w:r w:rsidRPr="00DB1CE8">
        <w:t>Ten</w:t>
      </w:r>
      <w:proofErr w:type="spellEnd"/>
      <w:r w:rsidRPr="00DB1CE8">
        <w:t xml:space="preserve"> </w:t>
      </w:r>
      <w:proofErr w:type="spellStart"/>
      <w:r w:rsidRPr="00DB1CE8">
        <w:t>Sing</w:t>
      </w:r>
      <w:proofErr w:type="spellEnd"/>
      <w:r w:rsidRPr="00DB1CE8">
        <w:t xml:space="preserve"> hadde besøk av </w:t>
      </w:r>
      <w:proofErr w:type="spellStart"/>
      <w:r w:rsidRPr="00DB1CE8">
        <w:t>Ten</w:t>
      </w:r>
      <w:proofErr w:type="spellEnd"/>
      <w:r w:rsidRPr="00DB1CE8">
        <w:t xml:space="preserve"> </w:t>
      </w:r>
      <w:proofErr w:type="spellStart"/>
      <w:r w:rsidRPr="00DB1CE8">
        <w:t>Sing</w:t>
      </w:r>
      <w:proofErr w:type="spellEnd"/>
      <w:r w:rsidRPr="00DB1CE8">
        <w:t xml:space="preserve"> Norway i februar med seminarer og minikonsert</w:t>
      </w:r>
    </w:p>
    <w:p w:rsidR="00530801" w:rsidRPr="00DB1CE8" w:rsidRDefault="00530801" w:rsidP="00530801">
      <w:pPr>
        <w:pStyle w:val="Listeavsnitt"/>
        <w:numPr>
          <w:ilvl w:val="0"/>
          <w:numId w:val="42"/>
        </w:numPr>
        <w:spacing w:after="200" w:line="276" w:lineRule="auto"/>
      </w:pPr>
      <w:r w:rsidRPr="00DB1CE8">
        <w:t xml:space="preserve">I mars deltok </w:t>
      </w:r>
      <w:proofErr w:type="spellStart"/>
      <w:r w:rsidRPr="00DB1CE8">
        <w:t>Ten</w:t>
      </w:r>
      <w:proofErr w:type="spellEnd"/>
      <w:r w:rsidRPr="00DB1CE8">
        <w:t xml:space="preserve"> </w:t>
      </w:r>
      <w:proofErr w:type="spellStart"/>
      <w:r w:rsidRPr="00DB1CE8">
        <w:t>Sing</w:t>
      </w:r>
      <w:proofErr w:type="spellEnd"/>
      <w:r w:rsidRPr="00DB1CE8">
        <w:t xml:space="preserve"> på en dåpsgudstjeneste for konfirmanter i Borre kirke</w:t>
      </w:r>
    </w:p>
    <w:p w:rsidR="00CD3FEC" w:rsidRPr="00DB1CE8" w:rsidRDefault="00530801" w:rsidP="00FB232C">
      <w:pPr>
        <w:pStyle w:val="Listeavsnitt"/>
        <w:numPr>
          <w:ilvl w:val="0"/>
          <w:numId w:val="42"/>
        </w:numPr>
        <w:spacing w:after="200" w:line="276" w:lineRule="auto"/>
      </w:pPr>
      <w:r w:rsidRPr="00DB1CE8">
        <w:t xml:space="preserve">2 pinsedag deltok </w:t>
      </w:r>
      <w:proofErr w:type="spellStart"/>
      <w:r w:rsidRPr="00DB1CE8">
        <w:t>Ten</w:t>
      </w:r>
      <w:proofErr w:type="spellEnd"/>
      <w:r w:rsidRPr="00DB1CE8">
        <w:t xml:space="preserve"> </w:t>
      </w:r>
      <w:proofErr w:type="spellStart"/>
      <w:r w:rsidRPr="00DB1CE8">
        <w:t>Sing</w:t>
      </w:r>
      <w:proofErr w:type="spellEnd"/>
      <w:r w:rsidRPr="00DB1CE8">
        <w:t xml:space="preserve"> på en digital gudstjeneste i Borreparken.</w:t>
      </w:r>
    </w:p>
    <w:p w:rsidR="00530801" w:rsidRPr="00DB1CE8" w:rsidRDefault="00530801" w:rsidP="00530801">
      <w:pPr>
        <w:pStyle w:val="Listeavsnitt"/>
        <w:numPr>
          <w:ilvl w:val="0"/>
          <w:numId w:val="43"/>
        </w:numPr>
        <w:spacing w:after="200" w:line="276" w:lineRule="auto"/>
      </w:pPr>
      <w:r w:rsidRPr="00DB1CE8">
        <w:rPr>
          <w:b/>
        </w:rPr>
        <w:lastRenderedPageBreak/>
        <w:t>Julevandring</w:t>
      </w:r>
    </w:p>
    <w:p w:rsidR="00530801" w:rsidRPr="00DB1CE8" w:rsidRDefault="00530801" w:rsidP="00A04DD8">
      <w:pPr>
        <w:pStyle w:val="Brdtekst"/>
        <w:rPr>
          <w:sz w:val="24"/>
        </w:rPr>
      </w:pPr>
      <w:r w:rsidRPr="00DB1CE8">
        <w:rPr>
          <w:sz w:val="24"/>
        </w:rPr>
        <w:t xml:space="preserve">Det har vært gjennomført julevandringer for skoleklasser/barnehager i Borre: 1 samling – Skoppum 4 samlinger – Åsgårdstrand 3 samlinger og Nykirke kirke 1 samling. </w:t>
      </w:r>
    </w:p>
    <w:p w:rsidR="00530801" w:rsidRPr="00DB1CE8" w:rsidRDefault="00530801"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Undervisningsleders vurdering av arbeidet.</w:t>
      </w:r>
    </w:p>
    <w:p w:rsidR="00530801" w:rsidRPr="00DB1CE8" w:rsidRDefault="00530801" w:rsidP="00A04DD8">
      <w:pPr>
        <w:pStyle w:val="Brdtekst"/>
        <w:rPr>
          <w:sz w:val="24"/>
        </w:rPr>
      </w:pPr>
      <w:r w:rsidRPr="00DB1CE8">
        <w:rPr>
          <w:sz w:val="24"/>
        </w:rPr>
        <w:t xml:space="preserve">2020 vår og høst har vært preget av pandemien. Det har vært mye planlegging og administrasjon. Jeg har måttet kaste om på planer, lage nye og hatt tett kontakt med konfirmanter – foresatte og ungdom i </w:t>
      </w:r>
      <w:proofErr w:type="spellStart"/>
      <w:r w:rsidRPr="00DB1CE8">
        <w:rPr>
          <w:sz w:val="24"/>
        </w:rPr>
        <w:t>Ten</w:t>
      </w:r>
      <w:proofErr w:type="spellEnd"/>
      <w:r w:rsidRPr="00DB1CE8">
        <w:rPr>
          <w:sz w:val="24"/>
        </w:rPr>
        <w:t xml:space="preserve"> Sing. Det har vært utfordrende, men har også hatt sine positive sider. Jeg opplever en tettere kontakt med konfirmantene, særlig etter at jeg opprettet </w:t>
      </w:r>
      <w:proofErr w:type="spellStart"/>
      <w:r w:rsidRPr="00DB1CE8">
        <w:rPr>
          <w:sz w:val="24"/>
        </w:rPr>
        <w:t>snap</w:t>
      </w:r>
      <w:proofErr w:type="spellEnd"/>
      <w:r w:rsidRPr="00DB1CE8">
        <w:rPr>
          <w:sz w:val="24"/>
        </w:rPr>
        <w:t xml:space="preserve"> </w:t>
      </w:r>
      <w:proofErr w:type="spellStart"/>
      <w:r w:rsidRPr="00DB1CE8">
        <w:rPr>
          <w:sz w:val="24"/>
        </w:rPr>
        <w:t>chat</w:t>
      </w:r>
      <w:proofErr w:type="spellEnd"/>
      <w:r w:rsidRPr="00DB1CE8">
        <w:rPr>
          <w:sz w:val="24"/>
        </w:rPr>
        <w:t xml:space="preserve"> grupper som kommunikasjonsplattform. Det har vært en bratt læringskurve. </w:t>
      </w:r>
    </w:p>
    <w:p w:rsidR="001A19D5" w:rsidRDefault="00530801" w:rsidP="00A04DD8">
      <w:pPr>
        <w:pStyle w:val="Brdtekst"/>
        <w:rPr>
          <w:sz w:val="24"/>
        </w:rPr>
      </w:pP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har hatt samlinger på zoom når vi ikke har kunnet samles fysisk. </w:t>
      </w:r>
    </w:p>
    <w:p w:rsidR="00530801" w:rsidRPr="00DB1CE8" w:rsidRDefault="00530801" w:rsidP="00A04DD8">
      <w:pPr>
        <w:pStyle w:val="Brdtekst"/>
        <w:rPr>
          <w:sz w:val="24"/>
        </w:rPr>
      </w:pPr>
      <w:r w:rsidRPr="00DB1CE8">
        <w:rPr>
          <w:sz w:val="24"/>
        </w:rPr>
        <w:t>Zoom gir ikke samme dynamikk, men ble etter hvert et fint sted å samles for de fleste.</w:t>
      </w:r>
    </w:p>
    <w:p w:rsidR="00530801" w:rsidRPr="00DB1CE8" w:rsidRDefault="00530801" w:rsidP="00530801">
      <w:pPr>
        <w:rPr>
          <w:b/>
        </w:rPr>
      </w:pPr>
    </w:p>
    <w:p w:rsidR="00530801" w:rsidRPr="00DB1CE8" w:rsidRDefault="00530801" w:rsidP="00A04DD8">
      <w:pPr>
        <w:pStyle w:val="Brdtekst"/>
        <w:rPr>
          <w:sz w:val="24"/>
        </w:rPr>
      </w:pPr>
      <w:r w:rsidRPr="00DB1CE8">
        <w:rPr>
          <w:sz w:val="24"/>
        </w:rPr>
        <w:t>Fokus for</w:t>
      </w:r>
      <w:r w:rsidR="001A19D5">
        <w:rPr>
          <w:sz w:val="24"/>
        </w:rPr>
        <w:t xml:space="preserve"> undervisningslederen </w:t>
      </w:r>
      <w:r w:rsidRPr="00DB1CE8">
        <w:rPr>
          <w:sz w:val="24"/>
        </w:rPr>
        <w:t xml:space="preserve">er fremdeles konfirmantarbeidet, </w:t>
      </w: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og ledertrening. </w:t>
      </w:r>
    </w:p>
    <w:p w:rsidR="00530801" w:rsidRPr="00DB1CE8" w:rsidRDefault="00530801" w:rsidP="00A04DD8">
      <w:pPr>
        <w:pStyle w:val="Brdtekst"/>
        <w:rPr>
          <w:sz w:val="24"/>
        </w:rPr>
      </w:pPr>
      <w:r w:rsidRPr="00DB1CE8">
        <w:rPr>
          <w:sz w:val="24"/>
        </w:rPr>
        <w:t xml:space="preserve">Kontakten med KFUM-KFUK er god. </w:t>
      </w:r>
    </w:p>
    <w:p w:rsidR="00530801" w:rsidRPr="00DB1CE8" w:rsidRDefault="00530801" w:rsidP="00A04DD8">
      <w:pPr>
        <w:pStyle w:val="Brdtekst"/>
        <w:rPr>
          <w:sz w:val="24"/>
        </w:rPr>
      </w:pP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konfirmantene 2020 hatt sin undervisning sammen med de andre i </w:t>
      </w: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i form av Tema andakter. Der har de samme tema som undervisningskonfirmantene om enn i en mer komprimert form. Utover det har de deltatt på andakter, sunget på sykehjemmet i Åsgårdstrand, overnattet i kirke vært på hyttetur på </w:t>
      </w:r>
      <w:proofErr w:type="spellStart"/>
      <w:r w:rsidRPr="00DB1CE8">
        <w:rPr>
          <w:sz w:val="24"/>
        </w:rPr>
        <w:t>Løvøya</w:t>
      </w:r>
      <w:proofErr w:type="spellEnd"/>
      <w:r w:rsidRPr="00DB1CE8">
        <w:rPr>
          <w:sz w:val="24"/>
        </w:rPr>
        <w:t xml:space="preserve">, og deltatt på gudstjenester sammen med alle i </w:t>
      </w:r>
      <w:proofErr w:type="spellStart"/>
      <w:r w:rsidRPr="00DB1CE8">
        <w:rPr>
          <w:sz w:val="24"/>
        </w:rPr>
        <w:t>Ten</w:t>
      </w:r>
      <w:proofErr w:type="spellEnd"/>
      <w:r w:rsidRPr="00DB1CE8">
        <w:rPr>
          <w:sz w:val="24"/>
        </w:rPr>
        <w:t xml:space="preserve"> Sing. </w:t>
      </w: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konfirmantene har sitt opplegg fram til en avsluttende konsert januar 2020. </w:t>
      </w:r>
    </w:p>
    <w:p w:rsidR="00530801" w:rsidRPr="00DB1CE8" w:rsidRDefault="00530801" w:rsidP="00A04DD8">
      <w:pPr>
        <w:pStyle w:val="Brdtekst"/>
        <w:rPr>
          <w:sz w:val="24"/>
        </w:rPr>
      </w:pP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konfirmantene 2021 har også hatt sin undervisning sammen med de andre i </w:t>
      </w: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i form av Tema andakter. I oktober sang </w:t>
      </w:r>
      <w:proofErr w:type="spellStart"/>
      <w:r w:rsidRPr="00DB1CE8">
        <w:rPr>
          <w:sz w:val="24"/>
        </w:rPr>
        <w:t>Ten</w:t>
      </w:r>
      <w:proofErr w:type="spellEnd"/>
      <w:r w:rsidRPr="00DB1CE8">
        <w:rPr>
          <w:sz w:val="24"/>
        </w:rPr>
        <w:t xml:space="preserve"> </w:t>
      </w:r>
      <w:proofErr w:type="spellStart"/>
      <w:r w:rsidRPr="00DB1CE8">
        <w:rPr>
          <w:sz w:val="24"/>
        </w:rPr>
        <w:t>Sing</w:t>
      </w:r>
      <w:proofErr w:type="spellEnd"/>
      <w:r w:rsidRPr="00DB1CE8">
        <w:rPr>
          <w:sz w:val="24"/>
        </w:rPr>
        <w:t xml:space="preserve"> på gudstjeneste i Åsgårdstrand kirke. Sangsamlingen på sykehjemmet ble avlyst. Vi fikk gjennomført grøtavslutning før jul.</w:t>
      </w:r>
    </w:p>
    <w:p w:rsidR="00530801" w:rsidRPr="00DB1CE8" w:rsidRDefault="00530801" w:rsidP="00530801"/>
    <w:p w:rsidR="00530801" w:rsidRPr="00DB1CE8" w:rsidRDefault="00530801" w:rsidP="00A04DD8">
      <w:pPr>
        <w:pStyle w:val="Overskrift2"/>
        <w:rPr>
          <w:rFonts w:ascii="Times New Roman" w:hAnsi="Times New Roman" w:cs="Times New Roman"/>
          <w:sz w:val="24"/>
          <w:szCs w:val="24"/>
        </w:rPr>
      </w:pPr>
      <w:r w:rsidRPr="00DB1CE8">
        <w:rPr>
          <w:rFonts w:ascii="Times New Roman" w:hAnsi="Times New Roman" w:cs="Times New Roman"/>
          <w:sz w:val="24"/>
          <w:szCs w:val="24"/>
        </w:rPr>
        <w:t>Julevandringer:</w:t>
      </w:r>
    </w:p>
    <w:p w:rsidR="00530801" w:rsidRPr="00DB1CE8" w:rsidRDefault="00530801" w:rsidP="00A04DD8">
      <w:pPr>
        <w:pStyle w:val="Brdtekst"/>
        <w:rPr>
          <w:sz w:val="24"/>
        </w:rPr>
      </w:pPr>
      <w:r w:rsidRPr="00DB1CE8">
        <w:rPr>
          <w:sz w:val="24"/>
        </w:rPr>
        <w:t xml:space="preserve">Julevandringene har </w:t>
      </w:r>
      <w:r w:rsidR="00CD3FEC">
        <w:rPr>
          <w:sz w:val="24"/>
        </w:rPr>
        <w:t xml:space="preserve">i 2020 </w:t>
      </w:r>
      <w:r w:rsidRPr="00DB1CE8">
        <w:rPr>
          <w:sz w:val="24"/>
        </w:rPr>
        <w:t xml:space="preserve">gått sin gang med unntak av Rørehagen barnehage som utsatte sin julevandring til jul 2021 </w:t>
      </w:r>
      <w:proofErr w:type="spellStart"/>
      <w:r w:rsidRPr="00DB1CE8">
        <w:rPr>
          <w:sz w:val="24"/>
        </w:rPr>
        <w:t>pga</w:t>
      </w:r>
      <w:proofErr w:type="spellEnd"/>
      <w:r w:rsidRPr="00DB1CE8">
        <w:rPr>
          <w:sz w:val="24"/>
        </w:rPr>
        <w:t xml:space="preserve"> koronasituasjonen. </w:t>
      </w:r>
    </w:p>
    <w:p w:rsidR="00530801" w:rsidRPr="00DB1CE8" w:rsidRDefault="00530801" w:rsidP="00A04DD8">
      <w:pPr>
        <w:pStyle w:val="Brdtekst"/>
        <w:rPr>
          <w:sz w:val="24"/>
        </w:rPr>
      </w:pPr>
      <w:r w:rsidRPr="00DB1CE8">
        <w:rPr>
          <w:sz w:val="24"/>
        </w:rPr>
        <w:t>Jeg har vært i kontakt med skoleklasser og barnehager. Jeg har organisert og deltatt på de fleste vandringene sammen med staben for øvrig.</w:t>
      </w:r>
    </w:p>
    <w:p w:rsidR="00530801" w:rsidRPr="00DB1CE8" w:rsidRDefault="00530801" w:rsidP="00530801"/>
    <w:p w:rsidR="004C695F" w:rsidRPr="00DB1CE8" w:rsidRDefault="004C695F" w:rsidP="00822F36">
      <w:pPr>
        <w:pStyle w:val="Overskrift2"/>
        <w:rPr>
          <w:rFonts w:ascii="Times New Roman" w:hAnsi="Times New Roman" w:cs="Times New Roman"/>
          <w:sz w:val="24"/>
          <w:szCs w:val="24"/>
        </w:rPr>
      </w:pPr>
      <w:r w:rsidRPr="00DB1CE8">
        <w:rPr>
          <w:rFonts w:ascii="Times New Roman" w:hAnsi="Times New Roman" w:cs="Times New Roman"/>
          <w:sz w:val="24"/>
          <w:szCs w:val="24"/>
        </w:rPr>
        <w:t xml:space="preserve">BORRE MENIGHETSHUS </w:t>
      </w:r>
    </w:p>
    <w:p w:rsidR="00C91548" w:rsidRPr="00DB1CE8" w:rsidRDefault="003441E2" w:rsidP="00A04DD8">
      <w:pPr>
        <w:pStyle w:val="Brdtekst"/>
        <w:rPr>
          <w:sz w:val="24"/>
        </w:rPr>
      </w:pPr>
      <w:r w:rsidRPr="00DB1CE8">
        <w:rPr>
          <w:sz w:val="24"/>
        </w:rPr>
        <w:t>Borre menighetshus eies og drifte</w:t>
      </w:r>
      <w:r w:rsidR="007A0185" w:rsidRPr="00DB1CE8">
        <w:rPr>
          <w:sz w:val="24"/>
        </w:rPr>
        <w:t>s</w:t>
      </w:r>
      <w:r w:rsidRPr="00DB1CE8">
        <w:rPr>
          <w:sz w:val="24"/>
        </w:rPr>
        <w:t xml:space="preserve"> av Borre </w:t>
      </w:r>
      <w:r w:rsidR="0056545B" w:rsidRPr="00DB1CE8">
        <w:rPr>
          <w:sz w:val="24"/>
        </w:rPr>
        <w:t>menighet</w:t>
      </w:r>
      <w:r w:rsidRPr="00DB1CE8">
        <w:rPr>
          <w:sz w:val="24"/>
        </w:rPr>
        <w:t xml:space="preserve">. Det er husstyret ved Borre menighetshus som står for den daglige driften av huset og ser til nødvendig vedlikehold, inntekter ved utleie osv. </w:t>
      </w:r>
      <w:r w:rsidR="0056545B" w:rsidRPr="00DB1CE8">
        <w:rPr>
          <w:sz w:val="24"/>
        </w:rPr>
        <w:t xml:space="preserve">Husstyret er valgt av menighetsrådet og følger vedtatte vedtekter. </w:t>
      </w:r>
      <w:r w:rsidR="00C91548" w:rsidRPr="00DB1CE8">
        <w:rPr>
          <w:sz w:val="24"/>
        </w:rPr>
        <w:t xml:space="preserve"> Styrets sammensetning i 20</w:t>
      </w:r>
      <w:r w:rsidR="0065359B" w:rsidRPr="00DB1CE8">
        <w:rPr>
          <w:sz w:val="24"/>
        </w:rPr>
        <w:t>20</w:t>
      </w:r>
      <w:r w:rsidR="00C91548" w:rsidRPr="00DB1CE8">
        <w:rPr>
          <w:sz w:val="24"/>
        </w:rPr>
        <w:t xml:space="preserve"> har vært;</w:t>
      </w:r>
    </w:p>
    <w:p w:rsidR="00A04DD8" w:rsidRPr="00DB1CE8" w:rsidRDefault="00A04DD8" w:rsidP="00A04DD8">
      <w:pPr>
        <w:pStyle w:val="Liste"/>
      </w:pPr>
    </w:p>
    <w:p w:rsidR="00C91548" w:rsidRPr="00DB1CE8" w:rsidRDefault="00A04DD8" w:rsidP="00A04DD8">
      <w:pPr>
        <w:pStyle w:val="Liste"/>
      </w:pPr>
      <w:proofErr w:type="spellStart"/>
      <w:r w:rsidRPr="00DB1CE8">
        <w:t>Leder:</w:t>
      </w:r>
      <w:r w:rsidR="00C91548" w:rsidRPr="00DB1CE8">
        <w:t>Anita</w:t>
      </w:r>
      <w:proofErr w:type="spellEnd"/>
      <w:r w:rsidR="00C91548" w:rsidRPr="00DB1CE8">
        <w:t xml:space="preserve"> Amundsen</w:t>
      </w:r>
    </w:p>
    <w:p w:rsidR="00C91548" w:rsidRPr="00DB1CE8" w:rsidRDefault="00C91548" w:rsidP="00A04DD8">
      <w:pPr>
        <w:pStyle w:val="Liste"/>
      </w:pPr>
      <w:r w:rsidRPr="00DB1CE8">
        <w:t>Prosjekt: Christer Landsend</w:t>
      </w:r>
    </w:p>
    <w:p w:rsidR="00C91548" w:rsidRPr="00DB1CE8" w:rsidRDefault="00C91548" w:rsidP="00A04DD8">
      <w:pPr>
        <w:pStyle w:val="Liste"/>
      </w:pPr>
      <w:r w:rsidRPr="00DB1CE8">
        <w:t xml:space="preserve">Interiør: Kari </w:t>
      </w:r>
      <w:proofErr w:type="spellStart"/>
      <w:r w:rsidRPr="00DB1CE8">
        <w:t>Finsberg</w:t>
      </w:r>
      <w:proofErr w:type="spellEnd"/>
    </w:p>
    <w:p w:rsidR="00C91548" w:rsidRPr="00DB1CE8" w:rsidRDefault="00C91548" w:rsidP="00A04DD8">
      <w:pPr>
        <w:pStyle w:val="Liste"/>
      </w:pPr>
      <w:r w:rsidRPr="00DB1CE8">
        <w:t>Liv Jorunn Landsend</w:t>
      </w:r>
    </w:p>
    <w:p w:rsidR="00C91548" w:rsidRPr="00DB1CE8" w:rsidRDefault="00C91548" w:rsidP="00A04DD8">
      <w:pPr>
        <w:pStyle w:val="Liste"/>
      </w:pPr>
      <w:r w:rsidRPr="00DB1CE8">
        <w:t>Sekretær: Ingeborg Nielsen</w:t>
      </w:r>
    </w:p>
    <w:p w:rsidR="00A718DE" w:rsidRPr="00DB1CE8" w:rsidRDefault="00A718DE" w:rsidP="00A04DD8">
      <w:pPr>
        <w:pStyle w:val="Liste"/>
      </w:pPr>
      <w:r w:rsidRPr="00DB1CE8">
        <w:t xml:space="preserve">Sven Skjæveland ble i 2020 oppnevnt som representant fra Borre MR og til </w:t>
      </w:r>
      <w:proofErr w:type="spellStart"/>
      <w:r w:rsidRPr="00DB1CE8">
        <w:t>Husstyret</w:t>
      </w:r>
      <w:proofErr w:type="spellEnd"/>
    </w:p>
    <w:p w:rsidR="00C91548" w:rsidRPr="00DB1CE8" w:rsidRDefault="00C91548" w:rsidP="00684935"/>
    <w:p w:rsidR="00FB232C" w:rsidRPr="005605EF" w:rsidRDefault="00C91548" w:rsidP="005605EF">
      <w:pPr>
        <w:pStyle w:val="Brdtekst"/>
        <w:rPr>
          <w:sz w:val="24"/>
        </w:rPr>
      </w:pPr>
      <w:r w:rsidRPr="00DB1CE8">
        <w:rPr>
          <w:sz w:val="24"/>
        </w:rPr>
        <w:t>Husstyret</w:t>
      </w:r>
      <w:r w:rsidR="0056545B" w:rsidRPr="00DB1CE8">
        <w:rPr>
          <w:sz w:val="24"/>
        </w:rPr>
        <w:t xml:space="preserve"> setter også opp budsjett sammen med de ansatte (budsjettet vedtas sammen med menighetens øvrige avdelinger av Borre menighetsråd).</w:t>
      </w:r>
      <w:r w:rsidR="00D95595" w:rsidRPr="00DB1CE8">
        <w:rPr>
          <w:sz w:val="24"/>
        </w:rPr>
        <w:t xml:space="preserve"> </w:t>
      </w:r>
      <w:r w:rsidR="00A04DD8" w:rsidRPr="00DB1CE8">
        <w:rPr>
          <w:sz w:val="24"/>
        </w:rPr>
        <w:t xml:space="preserve">I januar 2020 ble det markert at Borre menighetshus var 50 år. </w:t>
      </w:r>
      <w:r w:rsidR="002A3076" w:rsidRPr="00DB1CE8">
        <w:rPr>
          <w:sz w:val="24"/>
        </w:rPr>
        <w:t>Dette med egen jubileumsh</w:t>
      </w:r>
      <w:r w:rsidR="00CD3FEC">
        <w:rPr>
          <w:sz w:val="24"/>
        </w:rPr>
        <w:t>elg med fullt hus og variert program.</w:t>
      </w:r>
    </w:p>
    <w:p w:rsidR="00F335DD" w:rsidRPr="00DB1CE8" w:rsidRDefault="00F335DD" w:rsidP="00FB232C">
      <w:pPr>
        <w:tabs>
          <w:tab w:val="left" w:pos="2535"/>
        </w:tabs>
        <w:rPr>
          <w:b/>
        </w:rPr>
      </w:pPr>
    </w:p>
    <w:p w:rsidR="00F335DD" w:rsidRPr="00DB1CE8" w:rsidRDefault="00F335DD" w:rsidP="00F335DD">
      <w:pPr>
        <w:tabs>
          <w:tab w:val="left" w:pos="2535"/>
        </w:tabs>
        <w:jc w:val="center"/>
        <w:rPr>
          <w:b/>
        </w:rPr>
      </w:pPr>
      <w:r w:rsidRPr="00DB1CE8">
        <w:rPr>
          <w:noProof/>
        </w:rPr>
        <w:drawing>
          <wp:inline distT="0" distB="0" distL="0" distR="0">
            <wp:extent cx="3305175" cy="2004695"/>
            <wp:effectExtent l="19050" t="0" r="28575" b="586105"/>
            <wp:docPr id="4" name="Bilde 4"/>
            <wp:cNvGraphicFramePr/>
            <a:graphic xmlns:a="http://schemas.openxmlformats.org/drawingml/2006/main">
              <a:graphicData uri="http://schemas.openxmlformats.org/drawingml/2006/picture">
                <pic:pic xmlns:pic="http://schemas.openxmlformats.org/drawingml/2006/picture">
                  <pic:nvPicPr>
                    <pic:cNvPr id="4" name="Bilde 7"/>
                    <pic:cNvPicPr/>
                  </pic:nvPicPr>
                  <pic:blipFill>
                    <a:blip r:embed="rId9" cstate="print"/>
                    <a:srcRect/>
                    <a:stretch>
                      <a:fillRect/>
                    </a:stretch>
                  </pic:blipFill>
                  <pic:spPr bwMode="auto">
                    <a:xfrm>
                      <a:off x="0" y="0"/>
                      <a:ext cx="3285489" cy="19927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F335DD" w:rsidRPr="00DB1CE8" w:rsidRDefault="00F335DD" w:rsidP="00F335DD">
      <w:pPr>
        <w:tabs>
          <w:tab w:val="left" w:pos="2535"/>
        </w:tabs>
        <w:jc w:val="center"/>
        <w:rPr>
          <w:b/>
        </w:rPr>
      </w:pPr>
      <w:r w:rsidRPr="00DB1CE8">
        <w:rPr>
          <w:b/>
        </w:rPr>
        <w:t>1970 – 2020</w:t>
      </w:r>
    </w:p>
    <w:p w:rsidR="00F335DD" w:rsidRPr="005605EF" w:rsidRDefault="00F335DD" w:rsidP="005605EF">
      <w:pPr>
        <w:tabs>
          <w:tab w:val="left" w:pos="2535"/>
        </w:tabs>
        <w:jc w:val="center"/>
        <w:rPr>
          <w:b/>
        </w:rPr>
      </w:pPr>
      <w:r w:rsidRPr="00DB1CE8">
        <w:rPr>
          <w:noProof/>
        </w:rPr>
        <w:drawing>
          <wp:inline distT="0" distB="0" distL="0" distR="0">
            <wp:extent cx="1740993" cy="1527810"/>
            <wp:effectExtent l="0" t="0" r="0" b="0"/>
            <wp:docPr id="3" name="Bilde 3" descr="Bilderesultater for 50 år&quo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ilderesultater for 50 år&quot;">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613" cy="1538885"/>
                    </a:xfrm>
                    <a:prstGeom prst="rect">
                      <a:avLst/>
                    </a:prstGeom>
                    <a:noFill/>
                    <a:ln>
                      <a:noFill/>
                    </a:ln>
                  </pic:spPr>
                </pic:pic>
              </a:graphicData>
            </a:graphic>
          </wp:inline>
        </w:drawing>
      </w:r>
    </w:p>
    <w:p w:rsidR="00F335DD" w:rsidRPr="00DB1CE8" w:rsidRDefault="00F335DD" w:rsidP="00F335DD">
      <w:pPr>
        <w:tabs>
          <w:tab w:val="left" w:pos="2535"/>
        </w:tabs>
        <w:jc w:val="center"/>
        <w:rPr>
          <w:b/>
        </w:rPr>
      </w:pPr>
      <w:r w:rsidRPr="00DB1CE8">
        <w:rPr>
          <w:b/>
        </w:rPr>
        <w:t xml:space="preserve">PROGRAM FOR 50 ÅRSFERINGEN </w:t>
      </w:r>
    </w:p>
    <w:p w:rsidR="00F335DD" w:rsidRPr="00DB1CE8" w:rsidRDefault="00F335DD" w:rsidP="00F335DD">
      <w:pPr>
        <w:tabs>
          <w:tab w:val="left" w:pos="2535"/>
        </w:tabs>
        <w:jc w:val="center"/>
        <w:rPr>
          <w:b/>
        </w:rPr>
      </w:pPr>
      <w:r w:rsidRPr="00DB1CE8">
        <w:rPr>
          <w:b/>
        </w:rPr>
        <w:t>18.-19.01 2020</w:t>
      </w:r>
    </w:p>
    <w:p w:rsidR="00F335DD" w:rsidRPr="00DB1CE8" w:rsidRDefault="00F335DD" w:rsidP="00F335DD">
      <w:pPr>
        <w:tabs>
          <w:tab w:val="left" w:pos="2535"/>
        </w:tabs>
        <w:rPr>
          <w:b/>
          <w:u w:val="single"/>
        </w:rPr>
      </w:pPr>
    </w:p>
    <w:p w:rsidR="00F335DD" w:rsidRPr="00DB1CE8" w:rsidRDefault="00F335DD" w:rsidP="00F335DD">
      <w:pPr>
        <w:tabs>
          <w:tab w:val="left" w:pos="2535"/>
        </w:tabs>
        <w:rPr>
          <w:b/>
          <w:u w:val="single"/>
        </w:rPr>
      </w:pPr>
      <w:r w:rsidRPr="00DB1CE8">
        <w:rPr>
          <w:b/>
          <w:u w:val="single"/>
        </w:rPr>
        <w:t>Lørdag 18.januar: Jubileumsfest kl. 17.00</w:t>
      </w:r>
    </w:p>
    <w:p w:rsidR="005605EF" w:rsidRDefault="00F335DD" w:rsidP="00F335DD">
      <w:pPr>
        <w:tabs>
          <w:tab w:val="left" w:pos="2535"/>
        </w:tabs>
      </w:pPr>
      <w:r w:rsidRPr="00DB1CE8">
        <w:t xml:space="preserve">Festtale ved biskop Jan Otto </w:t>
      </w:r>
      <w:proofErr w:type="spellStart"/>
      <w:r w:rsidRPr="00DB1CE8">
        <w:t>Myrseth.Hilsen</w:t>
      </w:r>
      <w:proofErr w:type="spellEnd"/>
      <w:r w:rsidRPr="00DB1CE8">
        <w:t xml:space="preserve"> ved ordfører Are Karlsen.  </w:t>
      </w:r>
    </w:p>
    <w:p w:rsidR="00F335DD" w:rsidRPr="00DB1CE8" w:rsidRDefault="00F335DD" w:rsidP="00F335DD">
      <w:pPr>
        <w:tabs>
          <w:tab w:val="left" w:pos="2535"/>
        </w:tabs>
      </w:pPr>
      <w:r w:rsidRPr="00DB1CE8">
        <w:t xml:space="preserve">Musikalsk innslag og hilsen ved tidligere sogneprest </w:t>
      </w:r>
      <w:proofErr w:type="spellStart"/>
      <w:r w:rsidRPr="00DB1CE8">
        <w:t>Skalvik</w:t>
      </w:r>
      <w:proofErr w:type="spellEnd"/>
      <w:r w:rsidRPr="00DB1CE8">
        <w:t xml:space="preserve"> </w:t>
      </w:r>
    </w:p>
    <w:p w:rsidR="00F335DD" w:rsidRPr="00DB1CE8" w:rsidRDefault="00F335DD" w:rsidP="00F335DD">
      <w:pPr>
        <w:tabs>
          <w:tab w:val="left" w:pos="2535"/>
        </w:tabs>
      </w:pPr>
      <w:r w:rsidRPr="00DB1CE8">
        <w:t>Intervju med arkitekt Ragnar Korneliussen</w:t>
      </w:r>
    </w:p>
    <w:p w:rsidR="00F335DD" w:rsidRPr="00DB1CE8" w:rsidRDefault="00F335DD" w:rsidP="00F335DD">
      <w:pPr>
        <w:tabs>
          <w:tab w:val="left" w:pos="2535"/>
        </w:tabs>
      </w:pPr>
      <w:r w:rsidRPr="00DB1CE8">
        <w:t xml:space="preserve">Lysbilder og film fra oppstarten. Servering og </w:t>
      </w:r>
      <w:proofErr w:type="spellStart"/>
      <w:r w:rsidRPr="00DB1CE8">
        <w:t>jubileumskake.Allsang</w:t>
      </w:r>
      <w:proofErr w:type="spellEnd"/>
      <w:r w:rsidRPr="00DB1CE8">
        <w:t xml:space="preserve">  </w:t>
      </w:r>
    </w:p>
    <w:p w:rsidR="00CD3FEC" w:rsidRDefault="00CD3FEC" w:rsidP="00F335DD">
      <w:pPr>
        <w:tabs>
          <w:tab w:val="left" w:pos="2535"/>
        </w:tabs>
        <w:rPr>
          <w:b/>
          <w:u w:val="single"/>
        </w:rPr>
      </w:pPr>
    </w:p>
    <w:p w:rsidR="00F335DD" w:rsidRPr="00DB1CE8" w:rsidRDefault="00F335DD" w:rsidP="00F335DD">
      <w:pPr>
        <w:tabs>
          <w:tab w:val="left" w:pos="2535"/>
        </w:tabs>
        <w:rPr>
          <w:b/>
          <w:u w:val="single"/>
        </w:rPr>
      </w:pPr>
      <w:r w:rsidRPr="00DB1CE8">
        <w:rPr>
          <w:b/>
          <w:u w:val="single"/>
        </w:rPr>
        <w:t xml:space="preserve">Søndag 19.januar: </w:t>
      </w:r>
    </w:p>
    <w:p w:rsidR="00F335DD" w:rsidRPr="00DB1CE8" w:rsidRDefault="00F335DD" w:rsidP="00F335DD">
      <w:pPr>
        <w:tabs>
          <w:tab w:val="left" w:pos="2535"/>
        </w:tabs>
        <w:rPr>
          <w:b/>
          <w:u w:val="single"/>
        </w:rPr>
      </w:pPr>
      <w:r w:rsidRPr="00DB1CE8">
        <w:rPr>
          <w:b/>
        </w:rPr>
        <w:t>Gudstjeneste i Borre kirke kl.11.00</w:t>
      </w:r>
      <w:r w:rsidRPr="00DB1CE8">
        <w:t xml:space="preserve"> </w:t>
      </w:r>
    </w:p>
    <w:p w:rsidR="005605EF" w:rsidRDefault="00F335DD" w:rsidP="00F335DD">
      <w:pPr>
        <w:tabs>
          <w:tab w:val="left" w:pos="2535"/>
        </w:tabs>
      </w:pPr>
      <w:r w:rsidRPr="00DB1CE8">
        <w:t xml:space="preserve">med Svein </w:t>
      </w:r>
      <w:proofErr w:type="spellStart"/>
      <w:r w:rsidRPr="00DB1CE8">
        <w:t>Skalvik</w:t>
      </w:r>
      <w:proofErr w:type="spellEnd"/>
      <w:r w:rsidRPr="00DB1CE8">
        <w:t xml:space="preserve"> og Carl-Ove Fæster og kantor Eli Rudland Næss. Dåp og nattverd. </w:t>
      </w:r>
    </w:p>
    <w:p w:rsidR="00F335DD" w:rsidRPr="00DB1CE8" w:rsidRDefault="00F335DD" w:rsidP="00F335DD">
      <w:pPr>
        <w:tabs>
          <w:tab w:val="left" w:pos="2535"/>
        </w:tabs>
      </w:pPr>
      <w:r w:rsidRPr="00DB1CE8">
        <w:t>Kollekt til Borre menighetshus</w:t>
      </w:r>
    </w:p>
    <w:p w:rsidR="005605EF" w:rsidRDefault="005605EF" w:rsidP="00F335DD">
      <w:pPr>
        <w:tabs>
          <w:tab w:val="left" w:pos="2535"/>
        </w:tabs>
        <w:rPr>
          <w:b/>
        </w:rPr>
      </w:pPr>
    </w:p>
    <w:p w:rsidR="00F335DD" w:rsidRPr="00DB1CE8" w:rsidRDefault="005605EF" w:rsidP="00F335DD">
      <w:pPr>
        <w:tabs>
          <w:tab w:val="left" w:pos="2535"/>
        </w:tabs>
      </w:pPr>
      <w:r>
        <w:rPr>
          <w:b/>
        </w:rPr>
        <w:t xml:space="preserve">Konsert </w:t>
      </w:r>
      <w:r w:rsidR="00F335DD" w:rsidRPr="00DB1CE8">
        <w:rPr>
          <w:b/>
        </w:rPr>
        <w:t>på Borre menighetshus kl.19.00:</w:t>
      </w:r>
      <w:r w:rsidR="00F335DD" w:rsidRPr="00DB1CE8">
        <w:t xml:space="preserve"> </w:t>
      </w:r>
    </w:p>
    <w:p w:rsidR="00F335DD" w:rsidRPr="00DB1CE8" w:rsidRDefault="00F335DD" w:rsidP="00F335DD">
      <w:pPr>
        <w:tabs>
          <w:tab w:val="left" w:pos="2535"/>
        </w:tabs>
      </w:pPr>
      <w:r w:rsidRPr="00DB1CE8">
        <w:t xml:space="preserve">Anne Kaasa . Klaver </w:t>
      </w:r>
    </w:p>
    <w:p w:rsidR="00F335DD" w:rsidRPr="00DB1CE8" w:rsidRDefault="00F335DD" w:rsidP="00F335DD">
      <w:pPr>
        <w:tabs>
          <w:tab w:val="left" w:pos="2535"/>
        </w:tabs>
      </w:pPr>
      <w:r w:rsidRPr="00DB1CE8">
        <w:t xml:space="preserve">Borre </w:t>
      </w:r>
      <w:proofErr w:type="spellStart"/>
      <w:r w:rsidRPr="00DB1CE8">
        <w:t>Vocale</w:t>
      </w:r>
      <w:proofErr w:type="spellEnd"/>
      <w:r w:rsidRPr="00DB1CE8">
        <w:t xml:space="preserve"> og kantor Eli Rudland Næss</w:t>
      </w:r>
    </w:p>
    <w:p w:rsidR="00F335DD" w:rsidRPr="00DB1CE8" w:rsidRDefault="00F335DD" w:rsidP="00F335DD">
      <w:pPr>
        <w:tabs>
          <w:tab w:val="left" w:pos="2535"/>
        </w:tabs>
      </w:pPr>
      <w:r w:rsidRPr="00DB1CE8">
        <w:t xml:space="preserve">Billettpris/Gave til Borre menighetshus.  </w:t>
      </w:r>
    </w:p>
    <w:p w:rsidR="00F335DD" w:rsidRPr="00DB1CE8" w:rsidRDefault="00F335DD" w:rsidP="00F335DD">
      <w:pPr>
        <w:tabs>
          <w:tab w:val="left" w:pos="2535"/>
        </w:tabs>
      </w:pPr>
    </w:p>
    <w:p w:rsidR="00F335DD" w:rsidRPr="00DB1CE8" w:rsidRDefault="00F335DD" w:rsidP="00F335DD">
      <w:pPr>
        <w:tabs>
          <w:tab w:val="left" w:pos="2535"/>
        </w:tabs>
        <w:rPr>
          <w:b/>
          <w:u w:val="single"/>
        </w:rPr>
      </w:pPr>
      <w:r w:rsidRPr="00DB1CE8">
        <w:rPr>
          <w:b/>
          <w:u w:val="single"/>
        </w:rPr>
        <w:t xml:space="preserve">Tirsdag 21.januar: </w:t>
      </w:r>
    </w:p>
    <w:p w:rsidR="00F335DD" w:rsidRPr="00DB1CE8" w:rsidRDefault="00F335DD" w:rsidP="00F335DD">
      <w:pPr>
        <w:tabs>
          <w:tab w:val="left" w:pos="2535"/>
        </w:tabs>
      </w:pPr>
      <w:r w:rsidRPr="00DB1CE8">
        <w:t>Kl.12.00: Jubileumshyggetreff</w:t>
      </w:r>
    </w:p>
    <w:p w:rsidR="00F335DD" w:rsidRPr="00DB1CE8" w:rsidRDefault="00F335DD" w:rsidP="00F335DD">
      <w:pPr>
        <w:tabs>
          <w:tab w:val="left" w:pos="2535"/>
        </w:tabs>
      </w:pPr>
      <w:r w:rsidRPr="00DB1CE8">
        <w:t xml:space="preserve">                 Dagens gjester : </w:t>
      </w:r>
    </w:p>
    <w:p w:rsidR="00F335DD" w:rsidRPr="00DB1CE8" w:rsidRDefault="00F335DD" w:rsidP="00F335DD">
      <w:pPr>
        <w:tabs>
          <w:tab w:val="left" w:pos="2535"/>
        </w:tabs>
      </w:pPr>
      <w:r w:rsidRPr="00DB1CE8">
        <w:t xml:space="preserve">                 Fylkesmann Per Arne Olsen og ordfører Are Karlsen </w:t>
      </w:r>
    </w:p>
    <w:p w:rsidR="00F335DD" w:rsidRPr="00DB1CE8" w:rsidRDefault="00F335DD" w:rsidP="00F335DD">
      <w:pPr>
        <w:tabs>
          <w:tab w:val="left" w:pos="2535"/>
        </w:tabs>
      </w:pPr>
      <w:r w:rsidRPr="00DB1CE8">
        <w:t xml:space="preserve">                 Musikalsk innslag ved Eli Rudland Næss</w:t>
      </w:r>
    </w:p>
    <w:p w:rsidR="00A932D5" w:rsidRDefault="00F335DD" w:rsidP="00A932D5">
      <w:pPr>
        <w:tabs>
          <w:tab w:val="left" w:pos="2535"/>
        </w:tabs>
      </w:pPr>
      <w:r w:rsidRPr="00DB1CE8">
        <w:t xml:space="preserve">                 </w:t>
      </w:r>
      <w:proofErr w:type="spellStart"/>
      <w:r w:rsidRPr="00DB1CE8">
        <w:t>Åresalg</w:t>
      </w:r>
      <w:proofErr w:type="spellEnd"/>
      <w:r w:rsidRPr="00DB1CE8">
        <w:t xml:space="preserve">. Ord til ettertanke. Bevertning </w:t>
      </w:r>
    </w:p>
    <w:p w:rsidR="003111BA" w:rsidRPr="00DB1CE8" w:rsidRDefault="003111BA" w:rsidP="00A932D5">
      <w:pPr>
        <w:tabs>
          <w:tab w:val="left" w:pos="2535"/>
        </w:tabs>
      </w:pPr>
      <w:r w:rsidRPr="00DB1CE8">
        <w:lastRenderedPageBreak/>
        <w:t>KULTUR- OG KIRKEMUSIKALSK VIRKSOMHET</w:t>
      </w:r>
    </w:p>
    <w:p w:rsidR="0042385A" w:rsidRPr="00DB1CE8" w:rsidRDefault="003111BA" w:rsidP="00A04DD8">
      <w:pPr>
        <w:pStyle w:val="Brdtekst"/>
        <w:rPr>
          <w:sz w:val="24"/>
        </w:rPr>
      </w:pPr>
      <w:r w:rsidRPr="00DB1CE8">
        <w:rPr>
          <w:sz w:val="24"/>
        </w:rPr>
        <w:t>I 2020 har det på grunn av pandemien vært dårlig med henhold til konserter og kulturelle tilbud. 2020 var året da vi takket av organist Roar Myrheim for lang og tro tjeneste i Borre og  Nykirke menigheter. Siste gudstjeneste hadde Roar i Skoppum Arbeidskirke</w:t>
      </w:r>
      <w:r w:rsidR="0042385A" w:rsidRPr="00DB1CE8">
        <w:rPr>
          <w:sz w:val="24"/>
        </w:rPr>
        <w:t xml:space="preserve"> juli 2020 </w:t>
      </w:r>
      <w:r w:rsidRPr="00DB1CE8">
        <w:rPr>
          <w:sz w:val="24"/>
        </w:rPr>
        <w:t xml:space="preserve">, hvor en </w:t>
      </w:r>
      <w:r w:rsidR="0042385A" w:rsidRPr="00DB1CE8">
        <w:rPr>
          <w:sz w:val="24"/>
        </w:rPr>
        <w:t xml:space="preserve">gav en gave ble gitt fra de tre menighetene og Fellesrådet. Det var leder Roy Helge Rasmussen som overrakte gaven, et portrett av Anders Kaardahl. </w:t>
      </w:r>
    </w:p>
    <w:p w:rsidR="003111BA" w:rsidRPr="00DB1CE8" w:rsidRDefault="003111BA" w:rsidP="00A04DD8">
      <w:pPr>
        <w:pStyle w:val="Overskrift3"/>
        <w:rPr>
          <w:rFonts w:ascii="Times New Roman" w:hAnsi="Times New Roman" w:cs="Times New Roman"/>
        </w:rPr>
      </w:pPr>
      <w:r w:rsidRPr="00DB1CE8">
        <w:rPr>
          <w:rFonts w:ascii="Times New Roman" w:hAnsi="Times New Roman" w:cs="Times New Roman"/>
        </w:rPr>
        <w:t xml:space="preserve">BORRE VOCALE:. </w:t>
      </w:r>
    </w:p>
    <w:p w:rsidR="003111BA" w:rsidRPr="00DB1CE8" w:rsidRDefault="003111BA" w:rsidP="003111BA">
      <w:r w:rsidRPr="00DB1CE8">
        <w:t>.</w:t>
      </w:r>
    </w:p>
    <w:p w:rsidR="003111BA" w:rsidRPr="00DB1CE8" w:rsidRDefault="003111BA" w:rsidP="00A04DD8">
      <w:pPr>
        <w:pStyle w:val="Brdtekst"/>
        <w:rPr>
          <w:sz w:val="24"/>
        </w:rPr>
      </w:pPr>
      <w:r w:rsidRPr="00DB1CE8">
        <w:rPr>
          <w:b/>
          <w:sz w:val="24"/>
        </w:rPr>
        <w:t xml:space="preserve">Forsangertjeneste: </w:t>
      </w:r>
      <w:r w:rsidRPr="00DB1CE8">
        <w:rPr>
          <w:sz w:val="24"/>
        </w:rPr>
        <w:t xml:space="preserve">Dette fungerer bra på gudstjenestene i Borre kirke ved at to og to fra Borre </w:t>
      </w:r>
      <w:proofErr w:type="spellStart"/>
      <w:r w:rsidRPr="00DB1CE8">
        <w:rPr>
          <w:sz w:val="24"/>
        </w:rPr>
        <w:t>Vocale</w:t>
      </w:r>
      <w:proofErr w:type="spellEnd"/>
      <w:r w:rsidRPr="00DB1CE8">
        <w:rPr>
          <w:sz w:val="24"/>
        </w:rPr>
        <w:t xml:space="preserve"> er forsangere på de fleste gudstjenester utenom skolens ferier. </w:t>
      </w:r>
      <w:proofErr w:type="spellStart"/>
      <w:r w:rsidRPr="00DB1CE8">
        <w:rPr>
          <w:sz w:val="24"/>
        </w:rPr>
        <w:t>Pga</w:t>
      </w:r>
      <w:proofErr w:type="spellEnd"/>
      <w:r w:rsidRPr="00DB1CE8">
        <w:rPr>
          <w:sz w:val="24"/>
        </w:rPr>
        <w:t xml:space="preserve"> koronasituasjonen måtte dette tilbudet utgå fra medio mars 2020</w:t>
      </w:r>
    </w:p>
    <w:p w:rsidR="003111BA" w:rsidRPr="00DB1CE8" w:rsidRDefault="003111BA" w:rsidP="003111BA">
      <w:pPr>
        <w:rPr>
          <w:b/>
        </w:rPr>
      </w:pPr>
    </w:p>
    <w:p w:rsidR="003111BA" w:rsidRPr="00DB1CE8" w:rsidRDefault="003111BA" w:rsidP="00A04DD8">
      <w:pPr>
        <w:pStyle w:val="Brdtekst"/>
        <w:rPr>
          <w:sz w:val="24"/>
        </w:rPr>
      </w:pPr>
      <w:r w:rsidRPr="00DB1CE8">
        <w:rPr>
          <w:b/>
          <w:sz w:val="24"/>
        </w:rPr>
        <w:t xml:space="preserve">Kulturkomitéen for Borre sokn: </w:t>
      </w:r>
      <w:r w:rsidRPr="00DB1CE8">
        <w:rPr>
          <w:sz w:val="24"/>
        </w:rPr>
        <w:t xml:space="preserve">Komiteen har i 2020 bestått av fire medlemmer: Id </w:t>
      </w:r>
      <w:proofErr w:type="spellStart"/>
      <w:r w:rsidRPr="00DB1CE8">
        <w:rPr>
          <w:sz w:val="24"/>
        </w:rPr>
        <w:t>Skaaheim</w:t>
      </w:r>
      <w:proofErr w:type="spellEnd"/>
      <w:r w:rsidRPr="00DB1CE8">
        <w:rPr>
          <w:sz w:val="24"/>
        </w:rPr>
        <w:t xml:space="preserve">, Wenche Sandaas (fra menighetsrådet), Carl Ove Fæster og Eli Rudland Næss, (leder). Komitéen arrangerer konserter og andre kulturelle arrangementer i Borre </w:t>
      </w:r>
    </w:p>
    <w:p w:rsidR="0042385A" w:rsidRPr="00DB1CE8" w:rsidRDefault="0042385A" w:rsidP="00A04DD8">
      <w:pPr>
        <w:pStyle w:val="Brdtekst"/>
        <w:rPr>
          <w:sz w:val="24"/>
        </w:rPr>
      </w:pPr>
      <w:r w:rsidRPr="00DB1CE8">
        <w:rPr>
          <w:sz w:val="24"/>
        </w:rPr>
        <w:t xml:space="preserve">Det har ikke vært møter og aktivitet </w:t>
      </w:r>
      <w:proofErr w:type="spellStart"/>
      <w:r w:rsidRPr="00DB1CE8">
        <w:rPr>
          <w:sz w:val="24"/>
        </w:rPr>
        <w:t>pga</w:t>
      </w:r>
      <w:proofErr w:type="spellEnd"/>
      <w:r w:rsidRPr="00DB1CE8">
        <w:rPr>
          <w:sz w:val="24"/>
        </w:rPr>
        <w:t xml:space="preserve"> pandemien og at vår kantor Eli Rudland Næss har vært sykemeldt. </w:t>
      </w:r>
    </w:p>
    <w:p w:rsidR="0042385A" w:rsidRPr="00DB1CE8" w:rsidRDefault="0042385A" w:rsidP="003111BA"/>
    <w:p w:rsidR="0042385A" w:rsidRPr="00DB1CE8" w:rsidRDefault="0042385A" w:rsidP="0042385A">
      <w:pPr>
        <w:pStyle w:val="Overskrift3"/>
        <w:rPr>
          <w:rStyle w:val="Sterk"/>
          <w:rFonts w:ascii="Times New Roman" w:hAnsi="Times New Roman" w:cs="Times New Roman"/>
        </w:rPr>
      </w:pPr>
      <w:r w:rsidRPr="00DB1CE8">
        <w:rPr>
          <w:rStyle w:val="Sterk"/>
          <w:rFonts w:ascii="Times New Roman" w:hAnsi="Times New Roman" w:cs="Times New Roman"/>
          <w:b/>
        </w:rPr>
        <w:t>Menighetens årsmøtefest</w:t>
      </w:r>
    </w:p>
    <w:p w:rsidR="00CD3FEC" w:rsidRPr="00F20C63" w:rsidRDefault="0042385A" w:rsidP="00F20C63">
      <w:pPr>
        <w:pStyle w:val="Brdtekst"/>
        <w:rPr>
          <w:sz w:val="24"/>
        </w:rPr>
      </w:pPr>
      <w:r w:rsidRPr="00DB1CE8">
        <w:rPr>
          <w:sz w:val="24"/>
        </w:rPr>
        <w:t xml:space="preserve">Menighetens årsmøtefest ble ikke avholdt i 2020 </w:t>
      </w:r>
      <w:proofErr w:type="spellStart"/>
      <w:r w:rsidRPr="00DB1CE8">
        <w:rPr>
          <w:sz w:val="24"/>
        </w:rPr>
        <w:t>pga</w:t>
      </w:r>
      <w:proofErr w:type="spellEnd"/>
      <w:r w:rsidRPr="00DB1CE8">
        <w:rPr>
          <w:sz w:val="24"/>
        </w:rPr>
        <w:t xml:space="preserve"> koronasituasjonen</w:t>
      </w:r>
    </w:p>
    <w:p w:rsidR="0042385A" w:rsidRPr="00DB1CE8" w:rsidRDefault="0042385A" w:rsidP="0042385A">
      <w:pPr>
        <w:pStyle w:val="Overskrift3"/>
        <w:rPr>
          <w:rFonts w:ascii="Times New Roman" w:hAnsi="Times New Roman" w:cs="Times New Roman"/>
        </w:rPr>
      </w:pPr>
      <w:r w:rsidRPr="00DB1CE8">
        <w:rPr>
          <w:rFonts w:ascii="Times New Roman" w:hAnsi="Times New Roman" w:cs="Times New Roman"/>
        </w:rPr>
        <w:t xml:space="preserve">Aktiviteter i menigheten </w:t>
      </w:r>
    </w:p>
    <w:p w:rsidR="0042385A" w:rsidRPr="00DB1CE8" w:rsidRDefault="0042385A" w:rsidP="00A04DD8">
      <w:pPr>
        <w:pStyle w:val="Brdtekst"/>
        <w:rPr>
          <w:sz w:val="24"/>
        </w:rPr>
      </w:pPr>
      <w:r w:rsidRPr="00DB1CE8">
        <w:rPr>
          <w:sz w:val="24"/>
        </w:rPr>
        <w:t>Her følger en kort beskrivelse av ulike aktivitet i menigheten i løpet av 20</w:t>
      </w:r>
      <w:r w:rsidR="00A04DD8" w:rsidRPr="00DB1CE8">
        <w:rPr>
          <w:sz w:val="24"/>
        </w:rPr>
        <w:t>20</w:t>
      </w:r>
      <w:r w:rsidRPr="00DB1CE8">
        <w:rPr>
          <w:sz w:val="24"/>
        </w:rPr>
        <w:t>.</w:t>
      </w:r>
    </w:p>
    <w:p w:rsidR="0042385A" w:rsidRPr="00DB1CE8" w:rsidRDefault="0042385A" w:rsidP="00A04DD8">
      <w:pPr>
        <w:pStyle w:val="Punktliste2"/>
        <w:numPr>
          <w:ilvl w:val="0"/>
          <w:numId w:val="1"/>
        </w:numPr>
      </w:pPr>
      <w:r w:rsidRPr="00DB1CE8">
        <w:t xml:space="preserve">Borre sykehjem </w:t>
      </w:r>
    </w:p>
    <w:p w:rsidR="00A04DD8" w:rsidRPr="00F20C63" w:rsidRDefault="0042385A" w:rsidP="00F20C63">
      <w:pPr>
        <w:pStyle w:val="Brdtekst"/>
        <w:rPr>
          <w:sz w:val="24"/>
        </w:rPr>
      </w:pPr>
      <w:r w:rsidRPr="00DB1CE8">
        <w:rPr>
          <w:sz w:val="24"/>
        </w:rPr>
        <w:t>På Borre sykehjem holdes det andakter ved prestene på torsdager. Kantor og organist har spilt en gang hver annenhver måned med. På søndager er det andakt ved frivillige så langt det lar seg gjøre.</w:t>
      </w:r>
      <w:r w:rsidR="00A04DD8" w:rsidRPr="00DB1CE8">
        <w:rPr>
          <w:sz w:val="24"/>
        </w:rPr>
        <w:t xml:space="preserve"> Disse tilbudene måtte utgå fra mars 2020 på grunn av pandemien. Diakon Anne Karine Jordsmyr og organist Marianne Søraa har hatt både digitale tilbud og utearrangementer ved Borre sykehjem i 2020</w:t>
      </w:r>
    </w:p>
    <w:p w:rsidR="00A04DD8" w:rsidRPr="00DB1CE8" w:rsidRDefault="00A04DD8" w:rsidP="0042385A"/>
    <w:p w:rsidR="0042385A" w:rsidRPr="00DB1CE8" w:rsidRDefault="0042385A" w:rsidP="00A04DD8">
      <w:pPr>
        <w:pStyle w:val="Punktliste2"/>
        <w:numPr>
          <w:ilvl w:val="0"/>
          <w:numId w:val="1"/>
        </w:numPr>
      </w:pPr>
      <w:r w:rsidRPr="00DB1CE8">
        <w:t>Blomster til 85-åringer</w:t>
      </w:r>
    </w:p>
    <w:p w:rsidR="0042385A" w:rsidRDefault="0042385A" w:rsidP="00A04DD8">
      <w:pPr>
        <w:pStyle w:val="Brdtekst"/>
        <w:rPr>
          <w:sz w:val="24"/>
        </w:rPr>
      </w:pPr>
      <w:r w:rsidRPr="00DB1CE8">
        <w:rPr>
          <w:sz w:val="24"/>
        </w:rPr>
        <w:t>Menighetsrådet har fortsatt med ordningen å dele ut blomster til de som fyller 85 år. De som går rundt på besøk med blomster sier at de opplever dette som en hyggelig og givende tjeneste.</w:t>
      </w:r>
      <w:r w:rsidR="00A04DD8" w:rsidRPr="00DB1CE8">
        <w:rPr>
          <w:sz w:val="24"/>
        </w:rPr>
        <w:t xml:space="preserve"> Dette må utgå </w:t>
      </w:r>
      <w:r w:rsidR="00CD3FEC">
        <w:rPr>
          <w:sz w:val="24"/>
        </w:rPr>
        <w:t xml:space="preserve">i </w:t>
      </w:r>
      <w:r w:rsidR="00A04DD8" w:rsidRPr="00DB1CE8">
        <w:rPr>
          <w:sz w:val="24"/>
        </w:rPr>
        <w:t>2020</w:t>
      </w:r>
      <w:r w:rsidR="00CD3FEC">
        <w:rPr>
          <w:sz w:val="24"/>
        </w:rPr>
        <w:t xml:space="preserve"> </w:t>
      </w:r>
      <w:proofErr w:type="spellStart"/>
      <w:r w:rsidR="00CD3FEC">
        <w:rPr>
          <w:sz w:val="24"/>
        </w:rPr>
        <w:t>pga</w:t>
      </w:r>
      <w:proofErr w:type="spellEnd"/>
      <w:r w:rsidR="00CD3FEC">
        <w:rPr>
          <w:sz w:val="24"/>
        </w:rPr>
        <w:t xml:space="preserve"> koronaen</w:t>
      </w:r>
    </w:p>
    <w:p w:rsidR="005605EF" w:rsidRPr="00DB1CE8" w:rsidRDefault="005605EF" w:rsidP="00A04DD8">
      <w:pPr>
        <w:pStyle w:val="Brdtekst"/>
        <w:rPr>
          <w:sz w:val="24"/>
        </w:rPr>
      </w:pPr>
    </w:p>
    <w:p w:rsidR="0042385A" w:rsidRPr="00DB1CE8" w:rsidRDefault="0042385A" w:rsidP="00A04DD8">
      <w:pPr>
        <w:pStyle w:val="Punktliste2"/>
        <w:numPr>
          <w:ilvl w:val="0"/>
          <w:numId w:val="1"/>
        </w:numPr>
      </w:pPr>
      <w:r w:rsidRPr="00DB1CE8">
        <w:t>Hyggetreff på Borre menighetshus</w:t>
      </w:r>
    </w:p>
    <w:p w:rsidR="0042385A" w:rsidRPr="00DB1CE8" w:rsidRDefault="0042385A" w:rsidP="00A04DD8">
      <w:pPr>
        <w:pStyle w:val="Brdtekst"/>
        <w:rPr>
          <w:sz w:val="24"/>
        </w:rPr>
      </w:pPr>
      <w:r w:rsidRPr="00DB1CE8">
        <w:rPr>
          <w:sz w:val="24"/>
        </w:rPr>
        <w:t>På Borre menighetshus har det vært hyggetreff den siste tirsdagen i måneden. Dette organiseres av en hyggekomite i samarbeid med soknepresten som har deltatt fast.</w:t>
      </w:r>
      <w:r w:rsidR="00A04DD8" w:rsidRPr="00DB1CE8">
        <w:rPr>
          <w:sz w:val="24"/>
        </w:rPr>
        <w:t xml:space="preserve"> Sist hyggetreff ble i februar 2020 med besøk av Kjell Magne Bondevik</w:t>
      </w:r>
    </w:p>
    <w:p w:rsidR="005605EF" w:rsidRPr="00DB1CE8" w:rsidRDefault="005605EF" w:rsidP="00A04DD8">
      <w:pPr>
        <w:pStyle w:val="Brdtekst"/>
        <w:rPr>
          <w:sz w:val="24"/>
        </w:rPr>
      </w:pPr>
    </w:p>
    <w:p w:rsidR="0042385A" w:rsidRPr="00DB1CE8" w:rsidRDefault="0042385A" w:rsidP="00A04DD8">
      <w:pPr>
        <w:pStyle w:val="Punktliste2"/>
        <w:numPr>
          <w:ilvl w:val="0"/>
          <w:numId w:val="1"/>
        </w:numPr>
      </w:pPr>
      <w:r w:rsidRPr="00DB1CE8">
        <w:t>Torsdagsmøter / bibeltimer Borre menighetshus</w:t>
      </w:r>
    </w:p>
    <w:p w:rsidR="00FB232C" w:rsidRDefault="0042385A" w:rsidP="00A04DD8">
      <w:pPr>
        <w:pStyle w:val="Brdtekst"/>
        <w:rPr>
          <w:sz w:val="24"/>
        </w:rPr>
      </w:pPr>
      <w:r w:rsidRPr="00DB1CE8">
        <w:rPr>
          <w:sz w:val="24"/>
        </w:rPr>
        <w:t xml:space="preserve">Annenhver torsdag har det vært kveldsmøte for voksne på Borre menighetshus. Man har fortsatt samarbeidet med </w:t>
      </w:r>
      <w:proofErr w:type="spellStart"/>
      <w:r w:rsidRPr="00DB1CE8">
        <w:rPr>
          <w:sz w:val="24"/>
        </w:rPr>
        <w:t>Normisjon</w:t>
      </w:r>
      <w:proofErr w:type="spellEnd"/>
      <w:r w:rsidRPr="00DB1CE8">
        <w:rPr>
          <w:sz w:val="24"/>
        </w:rPr>
        <w:t xml:space="preserve"> på Skoppum der man samkjørte programmet med deres onsdagsmøter på Skoppum arbeidskirke..</w:t>
      </w:r>
      <w:r w:rsidR="00FB232C">
        <w:rPr>
          <w:sz w:val="24"/>
        </w:rPr>
        <w:t xml:space="preserve"> Dette utgikk fra mars 2020</w:t>
      </w:r>
    </w:p>
    <w:p w:rsidR="00F20C63" w:rsidRPr="00DB1CE8" w:rsidRDefault="00F20C63" w:rsidP="00A04DD8">
      <w:pPr>
        <w:pStyle w:val="Brdtekst"/>
        <w:rPr>
          <w:sz w:val="24"/>
        </w:rPr>
      </w:pPr>
    </w:p>
    <w:p w:rsidR="0042385A" w:rsidRPr="00DB1CE8" w:rsidRDefault="0042385A" w:rsidP="00A04DD8">
      <w:pPr>
        <w:pStyle w:val="Punktliste2"/>
        <w:numPr>
          <w:ilvl w:val="0"/>
          <w:numId w:val="1"/>
        </w:numPr>
      </w:pPr>
      <w:proofErr w:type="spellStart"/>
      <w:r w:rsidRPr="00DB1CE8">
        <w:t>Dåpshilsner</w:t>
      </w:r>
      <w:proofErr w:type="spellEnd"/>
      <w:r w:rsidRPr="00DB1CE8">
        <w:t xml:space="preserve"> og dåpslys</w:t>
      </w:r>
    </w:p>
    <w:p w:rsidR="0042385A" w:rsidRDefault="0042385A" w:rsidP="00A04DD8">
      <w:pPr>
        <w:pStyle w:val="Brdtekst"/>
        <w:rPr>
          <w:sz w:val="24"/>
        </w:rPr>
      </w:pPr>
      <w:r w:rsidRPr="00DB1CE8">
        <w:rPr>
          <w:sz w:val="24"/>
        </w:rPr>
        <w:t xml:space="preserve">Når det kommer fødselsmelding til menighetskontoret, får alle invitasjon til dåp. Alle faddere får fadderhilsener som sier noe om hva det vil si å være fadder, og dåpsbarnet får boken ”Arvegull”. Det sendes </w:t>
      </w:r>
      <w:proofErr w:type="spellStart"/>
      <w:r w:rsidRPr="00DB1CE8">
        <w:rPr>
          <w:sz w:val="24"/>
        </w:rPr>
        <w:t>dåpshilsner</w:t>
      </w:r>
      <w:proofErr w:type="spellEnd"/>
      <w:r w:rsidRPr="00DB1CE8">
        <w:rPr>
          <w:sz w:val="24"/>
        </w:rPr>
        <w:t xml:space="preserve"> på ett-, to- og tre-årsdagen for dåp. Alle fireåringer som er </w:t>
      </w:r>
      <w:r w:rsidRPr="00DB1CE8">
        <w:rPr>
          <w:sz w:val="24"/>
        </w:rPr>
        <w:lastRenderedPageBreak/>
        <w:t xml:space="preserve">døpt får invitasjon til gudstjeneste med utdeling av ”Min kirkebok”. Alle som døpes får med seg et dåpslys fra kirken. Fra </w:t>
      </w:r>
      <w:r w:rsidR="00FB232C">
        <w:rPr>
          <w:sz w:val="24"/>
        </w:rPr>
        <w:t xml:space="preserve">2020 </w:t>
      </w:r>
      <w:r w:rsidRPr="00DB1CE8">
        <w:rPr>
          <w:sz w:val="24"/>
        </w:rPr>
        <w:t xml:space="preserve"> har menigheten også delt ut et bilde av dåpsengelen i Borre kirke</w:t>
      </w:r>
      <w:r w:rsidR="00A932D5">
        <w:rPr>
          <w:sz w:val="24"/>
        </w:rPr>
        <w:t xml:space="preserve"> med en kveldsbønn på </w:t>
      </w:r>
    </w:p>
    <w:p w:rsidR="005605EF" w:rsidRPr="00DB1CE8" w:rsidRDefault="005605EF" w:rsidP="00A04DD8">
      <w:pPr>
        <w:pStyle w:val="Brdtekst"/>
        <w:rPr>
          <w:sz w:val="24"/>
        </w:rPr>
      </w:pPr>
    </w:p>
    <w:p w:rsidR="0042385A" w:rsidRPr="00DB1CE8" w:rsidRDefault="0042385A" w:rsidP="00A04DD8">
      <w:pPr>
        <w:pStyle w:val="Punktliste2"/>
        <w:numPr>
          <w:ilvl w:val="0"/>
          <w:numId w:val="1"/>
        </w:numPr>
      </w:pPr>
      <w:r w:rsidRPr="00DB1CE8">
        <w:t>Kirkekaffe</w:t>
      </w:r>
    </w:p>
    <w:p w:rsidR="0042385A" w:rsidRPr="00DB1CE8" w:rsidRDefault="0042385A" w:rsidP="00A04DD8">
      <w:pPr>
        <w:pStyle w:val="Brdtekst"/>
        <w:rPr>
          <w:sz w:val="24"/>
        </w:rPr>
      </w:pPr>
      <w:r w:rsidRPr="00DB1CE8">
        <w:rPr>
          <w:sz w:val="24"/>
        </w:rPr>
        <w:t xml:space="preserve">Frivillige har servert kirkekaffe etter gudstjenester i Skoppum arbeidskirke. Det gjøres mer ut av kirkekaffen når det er spesielle anledninger som for eksempel ved utdeling av ”Min kirkebok” og ved presentasjon av konfirmanter. Dette gjøres av menighetsrådet og andre frivillige. Det er </w:t>
      </w:r>
      <w:r w:rsidR="00FB232C">
        <w:rPr>
          <w:sz w:val="24"/>
        </w:rPr>
        <w:t xml:space="preserve">vanligvis </w:t>
      </w:r>
      <w:r w:rsidRPr="00DB1CE8">
        <w:rPr>
          <w:sz w:val="24"/>
        </w:rPr>
        <w:t>kirkekaffe etter gudstjenestene i Borre kirke i sommerhalvåret.</w:t>
      </w:r>
      <w:r w:rsidR="00FB232C">
        <w:rPr>
          <w:sz w:val="24"/>
        </w:rPr>
        <w:t xml:space="preserve"> Dette utgikk i 2020</w:t>
      </w:r>
    </w:p>
    <w:p w:rsidR="00F335DD" w:rsidRPr="00DB1CE8" w:rsidRDefault="00F335DD" w:rsidP="0042385A">
      <w:pPr>
        <w:pStyle w:val="Listeavsnitt"/>
        <w:numPr>
          <w:ilvl w:val="0"/>
          <w:numId w:val="33"/>
        </w:numPr>
        <w:rPr>
          <w:b/>
        </w:rPr>
      </w:pPr>
    </w:p>
    <w:p w:rsidR="0042385A" w:rsidRPr="00DB1CE8" w:rsidRDefault="0042385A" w:rsidP="00F335DD">
      <w:pPr>
        <w:rPr>
          <w:b/>
        </w:rPr>
      </w:pPr>
      <w:r w:rsidRPr="00DB1CE8">
        <w:rPr>
          <w:b/>
        </w:rPr>
        <w:t>Menighetens misjonsprosjekt</w:t>
      </w:r>
    </w:p>
    <w:p w:rsidR="0042385A" w:rsidRPr="00DB1CE8" w:rsidRDefault="0042385A" w:rsidP="00A04DD8">
      <w:pPr>
        <w:pStyle w:val="Brdtekst"/>
        <w:rPr>
          <w:sz w:val="24"/>
        </w:rPr>
      </w:pPr>
      <w:r w:rsidRPr="00DB1CE8">
        <w:rPr>
          <w:sz w:val="24"/>
        </w:rPr>
        <w:t xml:space="preserve">Menighetsrådet har avtale med </w:t>
      </w:r>
      <w:proofErr w:type="spellStart"/>
      <w:r w:rsidRPr="00DB1CE8">
        <w:rPr>
          <w:sz w:val="24"/>
        </w:rPr>
        <w:t>Normisjon</w:t>
      </w:r>
      <w:proofErr w:type="spellEnd"/>
      <w:r w:rsidRPr="00DB1CE8">
        <w:rPr>
          <w:sz w:val="24"/>
        </w:rPr>
        <w:t xml:space="preserve"> om prosjekt tilknyttet barne- og ungdomsarbeid i Bangladesh. </w:t>
      </w:r>
    </w:p>
    <w:p w:rsidR="003111BA" w:rsidRPr="00DB1CE8" w:rsidRDefault="003111BA" w:rsidP="003111BA"/>
    <w:p w:rsidR="000B0D0A" w:rsidRDefault="000B0D0A" w:rsidP="000B0D0A">
      <w:pPr>
        <w:pStyle w:val="Overskrift2"/>
      </w:pPr>
      <w:r>
        <w:t>Avsluttende kommentarer fra rådet</w:t>
      </w:r>
    </w:p>
    <w:p w:rsidR="000B0D0A" w:rsidRDefault="000B0D0A" w:rsidP="000B0D0A">
      <w:pPr>
        <w:rPr>
          <w:i/>
        </w:rPr>
      </w:pPr>
      <w:r>
        <w:rPr>
          <w:i/>
        </w:rPr>
        <w:t xml:space="preserve">Midt i vår </w:t>
      </w:r>
      <w:proofErr w:type="spellStart"/>
      <w:r>
        <w:rPr>
          <w:i/>
        </w:rPr>
        <w:t>verdenher</w:t>
      </w:r>
      <w:proofErr w:type="spellEnd"/>
      <w:r>
        <w:rPr>
          <w:i/>
        </w:rPr>
        <w:t xml:space="preserve"> vi hvor vi bor, </w:t>
      </w:r>
    </w:p>
    <w:p w:rsidR="000B0D0A" w:rsidRDefault="000B0D0A" w:rsidP="000B0D0A">
      <w:pPr>
        <w:rPr>
          <w:i/>
        </w:rPr>
      </w:pPr>
      <w:r>
        <w:rPr>
          <w:i/>
        </w:rPr>
        <w:t>står et bygg som tegn på vår tro.</w:t>
      </w:r>
    </w:p>
    <w:p w:rsidR="000B0D0A" w:rsidRDefault="000B0D0A" w:rsidP="000B0D0A">
      <w:pPr>
        <w:rPr>
          <w:i/>
        </w:rPr>
      </w:pPr>
      <w:r>
        <w:rPr>
          <w:i/>
        </w:rPr>
        <w:t xml:space="preserve">Lyset og mørke, himmel og jord, </w:t>
      </w:r>
    </w:p>
    <w:p w:rsidR="000B0D0A" w:rsidRDefault="000B0D0A" w:rsidP="000B0D0A">
      <w:r>
        <w:rPr>
          <w:i/>
        </w:rPr>
        <w:t>møtes her i levende tro</w:t>
      </w:r>
      <w:r>
        <w:t xml:space="preserve">. (NOS </w:t>
      </w:r>
      <w:proofErr w:type="spellStart"/>
      <w:r>
        <w:t>nr</w:t>
      </w:r>
      <w:proofErr w:type="spellEnd"/>
      <w:r>
        <w:t xml:space="preserve"> 561) </w:t>
      </w:r>
    </w:p>
    <w:p w:rsidR="000B0D0A" w:rsidRDefault="000B0D0A" w:rsidP="000B0D0A"/>
    <w:p w:rsidR="000B0D0A" w:rsidRDefault="000B0D0A" w:rsidP="000B0D0A">
      <w:r>
        <w:t xml:space="preserve">Borre menighet kan se tilbake på ett år som har vært veldig annerledes </w:t>
      </w:r>
      <w:proofErr w:type="spellStart"/>
      <w:r>
        <w:t>pga</w:t>
      </w:r>
      <w:proofErr w:type="spellEnd"/>
      <w:r>
        <w:t xml:space="preserve"> pandemien. Vi har kjent på savnet etter og møtes for å feire gudstjenester sammen, </w:t>
      </w:r>
      <w:r w:rsidR="00A932D5">
        <w:t xml:space="preserve">og </w:t>
      </w:r>
      <w:r>
        <w:t xml:space="preserve">at flere mennesker kunne være tilstede i viktige kirkelige handlinger som dåp, bryllup og begravelser. </w:t>
      </w:r>
    </w:p>
    <w:p w:rsidR="000B0D0A" w:rsidRDefault="000B0D0A" w:rsidP="000B0D0A"/>
    <w:p w:rsidR="000B0D0A" w:rsidRDefault="000B0D0A" w:rsidP="000B0D0A">
      <w:r>
        <w:t>Men</w:t>
      </w:r>
      <w:r w:rsidR="00A932D5">
        <w:t xml:space="preserve"> når </w:t>
      </w:r>
      <w:r>
        <w:t xml:space="preserve">«en dør lukkes, åpnes en annen.» Gjennom den digitale plattformen har vi nådd nye mennesker.  Det har vært andre   møtepunkter mellom mennesker og kirken. Mellom Gud og mennesker. </w:t>
      </w:r>
    </w:p>
    <w:p w:rsidR="000B0D0A" w:rsidRDefault="000B0D0A" w:rsidP="000B0D0A"/>
    <w:p w:rsidR="000B0D0A" w:rsidRDefault="000B0D0A" w:rsidP="000B0D0A">
      <w:r>
        <w:t xml:space="preserve">Når dørene igjen åpnes i våre kirker, ønsker vi </w:t>
      </w:r>
      <w:r w:rsidR="00A932D5">
        <w:t xml:space="preserve"> at </w:t>
      </w:r>
      <w:r>
        <w:t xml:space="preserve">vår kirke skal være mere ÅPEN. At mennesker </w:t>
      </w:r>
      <w:r w:rsidR="00A932D5">
        <w:t xml:space="preserve">kan komme til en åpen pilegrimskirke og at de mer og mer møter en åpen dør. </w:t>
      </w:r>
      <w:r>
        <w:t xml:space="preserve">Kirken er det sted der vår Far i Himmelen setter oss stevne. Der vi møter han som er større enn det vi har med oss. Vi møter Han som har skapt oss og vil berge oss. Det gir fundament for livet. Skal kirken også være det i fremtiden, må den også bli et hus hvor barn og unge kjenner seg hjemme. Derfor er </w:t>
      </w:r>
      <w:r w:rsidR="00A932D5">
        <w:t xml:space="preserve">også </w:t>
      </w:r>
      <w:r>
        <w:t xml:space="preserve">satsingen på barn og unge så viktig fremover. </w:t>
      </w:r>
    </w:p>
    <w:p w:rsidR="000B0D0A" w:rsidRDefault="000B0D0A" w:rsidP="000B0D0A"/>
    <w:p w:rsidR="000B0D0A" w:rsidRDefault="000B0D0A" w:rsidP="000B0D0A">
      <w:r>
        <w:t xml:space="preserve">Vi må være med å gi mennesker frimodighet til å definere seg innenfor; at barn og unge som vokser opp i vår menighet kan si at dette er vår kirke – vårt hus. Vår bønn og ønske er at Borre menighet må få være et møtested for levende tro. Et sted hvor vi opplever felleskap med Gud og hverandre. </w:t>
      </w:r>
      <w:r w:rsidR="00080964">
        <w:t xml:space="preserve">Borre menighetsråd vi takke alle fast ansatte og frivillige som i 2002 har gjort en flott innsats i 2020. </w:t>
      </w:r>
      <w:r>
        <w:t xml:space="preserve">Må Gud velsigne Borre menighet og arbeidet videre.  </w:t>
      </w:r>
    </w:p>
    <w:p w:rsidR="000B0D0A" w:rsidRDefault="000B0D0A" w:rsidP="000B0D0A"/>
    <w:p w:rsidR="00F20C63" w:rsidRDefault="00F20C63" w:rsidP="000B0D0A"/>
    <w:p w:rsidR="000B0D0A" w:rsidRDefault="00F20C63" w:rsidP="000B0D0A">
      <w:r>
        <w:t>Borre 6</w:t>
      </w:r>
      <w:r w:rsidR="000B0D0A">
        <w:t xml:space="preserve">  april  2021</w:t>
      </w:r>
    </w:p>
    <w:p w:rsidR="00F20C63" w:rsidRDefault="00F20C63" w:rsidP="000B0D0A">
      <w:pPr>
        <w:pBdr>
          <w:bottom w:val="single" w:sz="12" w:space="1" w:color="auto"/>
        </w:pBdr>
      </w:pPr>
    </w:p>
    <w:p w:rsidR="00080964" w:rsidRDefault="00080964" w:rsidP="000B0D0A"/>
    <w:p w:rsidR="000B0D0A" w:rsidRDefault="000B0D0A" w:rsidP="000B0D0A">
      <w:r>
        <w:t>Roy Helge Rasmussen</w:t>
      </w:r>
    </w:p>
    <w:p w:rsidR="008415C3" w:rsidRDefault="000B0D0A" w:rsidP="00F20C63">
      <w:r>
        <w:t>Menighetsrådsleder, Borre menighetsråd</w:t>
      </w:r>
    </w:p>
    <w:p w:rsidR="000B0D0A" w:rsidRPr="00DB1CE8" w:rsidRDefault="000B0D0A" w:rsidP="00A04DD8">
      <w:pPr>
        <w:pStyle w:val="Brdtekst"/>
        <w:rPr>
          <w:sz w:val="24"/>
        </w:rPr>
      </w:pPr>
      <w:bookmarkStart w:id="3" w:name="_GoBack"/>
      <w:bookmarkEnd w:id="3"/>
    </w:p>
    <w:sectPr w:rsidR="000B0D0A" w:rsidRPr="00DB1CE8" w:rsidSect="00390B94">
      <w:headerReference w:type="default" r:id="rId12"/>
      <w:footerReference w:type="even" r:id="rId13"/>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2D5" w:rsidRDefault="00A932D5" w:rsidP="00390B94">
      <w:r>
        <w:separator/>
      </w:r>
    </w:p>
  </w:endnote>
  <w:endnote w:type="continuationSeparator" w:id="0">
    <w:p w:rsidR="00A932D5" w:rsidRDefault="00A932D5" w:rsidP="0039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D5" w:rsidRDefault="00A932D5" w:rsidP="00D26B3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A932D5" w:rsidRDefault="00A932D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D5" w:rsidRDefault="00A932D5" w:rsidP="00D26B3E">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w:t>
    </w:r>
    <w:r>
      <w:rPr>
        <w:rStyle w:val="Sidetall"/>
      </w:rPr>
      <w:fldChar w:fldCharType="end"/>
    </w:r>
  </w:p>
  <w:p w:rsidR="00A932D5" w:rsidRDefault="00A932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2D5" w:rsidRDefault="00A932D5" w:rsidP="00390B94">
      <w:r>
        <w:separator/>
      </w:r>
    </w:p>
  </w:footnote>
  <w:footnote w:type="continuationSeparator" w:id="0">
    <w:p w:rsidR="00A932D5" w:rsidRDefault="00A932D5" w:rsidP="00390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D5" w:rsidRDefault="00A932D5" w:rsidP="00385BFD">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B48EFAC"/>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3"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2A24251"/>
    <w:multiLevelType w:val="hybridMultilevel"/>
    <w:tmpl w:val="DE089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2B92F44"/>
    <w:multiLevelType w:val="hybridMultilevel"/>
    <w:tmpl w:val="02328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6436292"/>
    <w:multiLevelType w:val="hybridMultilevel"/>
    <w:tmpl w:val="A97EB2E0"/>
    <w:lvl w:ilvl="0" w:tplc="F99EE4F8">
      <w:start w:val="2020"/>
      <w:numFmt w:val="bullet"/>
      <w:lvlText w:val=""/>
      <w:lvlJc w:val="left"/>
      <w:pPr>
        <w:ind w:left="1440" w:hanging="360"/>
      </w:pPr>
      <w:rPr>
        <w:rFonts w:ascii="Symbol" w:eastAsia="Calibri" w:hAnsi="Symbol" w:cstheme="minorHAnsi"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7" w15:restartNumberingAfterBreak="0">
    <w:nsid w:val="15EF2979"/>
    <w:multiLevelType w:val="hybridMultilevel"/>
    <w:tmpl w:val="74C65054"/>
    <w:lvl w:ilvl="0" w:tplc="9D08E28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DD23D73"/>
    <w:multiLevelType w:val="hybridMultilevel"/>
    <w:tmpl w:val="E1A05D9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8544B0"/>
    <w:multiLevelType w:val="hybridMultilevel"/>
    <w:tmpl w:val="45C4E038"/>
    <w:lvl w:ilvl="0" w:tplc="50FC44A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4A2D7F"/>
    <w:multiLevelType w:val="hybridMultilevel"/>
    <w:tmpl w:val="61B4A7CC"/>
    <w:lvl w:ilvl="0" w:tplc="04140001">
      <w:start w:val="1"/>
      <w:numFmt w:val="bullet"/>
      <w:lvlText w:val=""/>
      <w:lvlJc w:val="left"/>
      <w:pPr>
        <w:tabs>
          <w:tab w:val="num" w:pos="644"/>
        </w:tabs>
        <w:ind w:left="644"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B421A"/>
    <w:multiLevelType w:val="hybridMultilevel"/>
    <w:tmpl w:val="347E2E90"/>
    <w:lvl w:ilvl="0" w:tplc="C3A2B32C">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E0F54"/>
    <w:multiLevelType w:val="hybridMultilevel"/>
    <w:tmpl w:val="6F4A0460"/>
    <w:lvl w:ilvl="0" w:tplc="AD5882A4">
      <w:start w:val="1"/>
      <w:numFmt w:val="bullet"/>
      <w:lvlText w:val="-"/>
      <w:lvlJc w:val="left"/>
      <w:pPr>
        <w:ind w:left="1080" w:hanging="360"/>
      </w:pPr>
      <w:rPr>
        <w:rFonts w:ascii="Calibri" w:eastAsiaTheme="minorHAnsi" w:hAnsi="Calibri"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2E29059A"/>
    <w:multiLevelType w:val="hybridMultilevel"/>
    <w:tmpl w:val="3092C8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114845"/>
    <w:multiLevelType w:val="hybridMultilevel"/>
    <w:tmpl w:val="956CE3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BB51E4"/>
    <w:multiLevelType w:val="hybridMultilevel"/>
    <w:tmpl w:val="A61C14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9B21D7E"/>
    <w:multiLevelType w:val="hybridMultilevel"/>
    <w:tmpl w:val="6D4EECE6"/>
    <w:lvl w:ilvl="0" w:tplc="F014ADDC">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DA06D5E"/>
    <w:multiLevelType w:val="hybridMultilevel"/>
    <w:tmpl w:val="17347D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2B02C0F"/>
    <w:multiLevelType w:val="hybridMultilevel"/>
    <w:tmpl w:val="05BAE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A3A5561"/>
    <w:multiLevelType w:val="hybridMultilevel"/>
    <w:tmpl w:val="FB660858"/>
    <w:lvl w:ilvl="0" w:tplc="9E50E32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C8B302E"/>
    <w:multiLevelType w:val="hybridMultilevel"/>
    <w:tmpl w:val="464C27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C631C49"/>
    <w:multiLevelType w:val="hybridMultilevel"/>
    <w:tmpl w:val="B8DA2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DAE2403"/>
    <w:multiLevelType w:val="hybridMultilevel"/>
    <w:tmpl w:val="65C24E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E6464DF"/>
    <w:multiLevelType w:val="hybridMultilevel"/>
    <w:tmpl w:val="170C89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3E63CF5"/>
    <w:multiLevelType w:val="hybridMultilevel"/>
    <w:tmpl w:val="368CEE22"/>
    <w:lvl w:ilvl="0" w:tplc="8E6E97D4">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649747EE"/>
    <w:multiLevelType w:val="hybridMultilevel"/>
    <w:tmpl w:val="47EC99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65EA1F14"/>
    <w:multiLevelType w:val="hybridMultilevel"/>
    <w:tmpl w:val="7F6008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C666B0"/>
    <w:multiLevelType w:val="hybridMultilevel"/>
    <w:tmpl w:val="423A07C0"/>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02A5DFA"/>
    <w:multiLevelType w:val="hybridMultilevel"/>
    <w:tmpl w:val="8A845C6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07C12CD"/>
    <w:multiLevelType w:val="hybridMultilevel"/>
    <w:tmpl w:val="A0F0B622"/>
    <w:lvl w:ilvl="0" w:tplc="02E8DD1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0" w15:restartNumberingAfterBreak="0">
    <w:nsid w:val="7A0F60D2"/>
    <w:multiLevelType w:val="hybridMultilevel"/>
    <w:tmpl w:val="42227E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D6E4813"/>
    <w:multiLevelType w:val="hybridMultilevel"/>
    <w:tmpl w:val="14A0B8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16"/>
  </w:num>
  <w:num w:numId="4">
    <w:abstractNumId w:val="12"/>
  </w:num>
  <w:num w:numId="5">
    <w:abstractNumId w:val="17"/>
  </w:num>
  <w:num w:numId="6">
    <w:abstractNumId w:val="5"/>
  </w:num>
  <w:num w:numId="7">
    <w:abstractNumId w:val="1"/>
  </w:num>
  <w:num w:numId="8">
    <w:abstractNumId w:val="2"/>
  </w:num>
  <w:num w:numId="9">
    <w:abstractNumId w:val="3"/>
  </w:num>
  <w:num w:numId="10">
    <w:abstractNumId w:val="9"/>
  </w:num>
  <w:num w:numId="11">
    <w:abstractNumId w:val="2"/>
  </w:num>
  <w:num w:numId="12">
    <w:abstractNumId w:val="1"/>
  </w:num>
  <w:num w:numId="13">
    <w:abstractNumId w:val="31"/>
  </w:num>
  <w:num w:numId="14">
    <w:abstractNumId w:val="29"/>
  </w:num>
  <w:num w:numId="15">
    <w:abstractNumId w:val="17"/>
  </w:num>
  <w:num w:numId="16">
    <w:abstractNumId w:val="5"/>
  </w:num>
  <w:num w:numId="17">
    <w:abstractNumId w:val="11"/>
  </w:num>
  <w:num w:numId="18">
    <w:abstractNumId w:val="24"/>
  </w:num>
  <w:num w:numId="19">
    <w:abstractNumId w:val="2"/>
  </w:num>
  <w:num w:numId="20">
    <w:abstractNumId w:val="1"/>
  </w:num>
  <w:num w:numId="21">
    <w:abstractNumId w:val="25"/>
  </w:num>
  <w:num w:numId="22">
    <w:abstractNumId w:val="7"/>
  </w:num>
  <w:num w:numId="23">
    <w:abstractNumId w:val="19"/>
  </w:num>
  <w:num w:numId="24">
    <w:abstractNumId w:val="20"/>
  </w:num>
  <w:num w:numId="25">
    <w:abstractNumId w:val="23"/>
  </w:num>
  <w:num w:numId="26">
    <w:abstractNumId w:val="21"/>
  </w:num>
  <w:num w:numId="27">
    <w:abstractNumId w:val="4"/>
  </w:num>
  <w:num w:numId="28">
    <w:abstractNumId w:val="13"/>
  </w:num>
  <w:num w:numId="29">
    <w:abstractNumId w:val="18"/>
  </w:num>
  <w:num w:numId="30">
    <w:abstractNumId w:val="14"/>
  </w:num>
  <w:num w:numId="31">
    <w:abstractNumId w:val="30"/>
  </w:num>
  <w:num w:numId="32">
    <w:abstractNumId w:val="22"/>
  </w:num>
  <w:num w:numId="33">
    <w:abstractNumId w:val="15"/>
  </w:num>
  <w:num w:numId="34">
    <w:abstractNumId w:val="28"/>
  </w:num>
  <w:num w:numId="35">
    <w:abstractNumId w:val="8"/>
  </w:num>
  <w:num w:numId="36">
    <w:abstractNumId w:val="27"/>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FC"/>
    <w:rsid w:val="0000400A"/>
    <w:rsid w:val="0001311A"/>
    <w:rsid w:val="00020C98"/>
    <w:rsid w:val="00020E97"/>
    <w:rsid w:val="00022FCD"/>
    <w:rsid w:val="000259C8"/>
    <w:rsid w:val="000332B7"/>
    <w:rsid w:val="00060EFD"/>
    <w:rsid w:val="00070D1C"/>
    <w:rsid w:val="00080964"/>
    <w:rsid w:val="00085F6D"/>
    <w:rsid w:val="000933B7"/>
    <w:rsid w:val="000A052B"/>
    <w:rsid w:val="000B0D0A"/>
    <w:rsid w:val="000B6674"/>
    <w:rsid w:val="000B7356"/>
    <w:rsid w:val="000D3D5D"/>
    <w:rsid w:val="000D6E82"/>
    <w:rsid w:val="000F4EB8"/>
    <w:rsid w:val="00103A9C"/>
    <w:rsid w:val="0010764C"/>
    <w:rsid w:val="001145E1"/>
    <w:rsid w:val="001209DA"/>
    <w:rsid w:val="00123341"/>
    <w:rsid w:val="001306A1"/>
    <w:rsid w:val="00136749"/>
    <w:rsid w:val="00147AAA"/>
    <w:rsid w:val="00153D48"/>
    <w:rsid w:val="00164E0E"/>
    <w:rsid w:val="00166CFC"/>
    <w:rsid w:val="00182558"/>
    <w:rsid w:val="001855FC"/>
    <w:rsid w:val="00185EFD"/>
    <w:rsid w:val="00196714"/>
    <w:rsid w:val="001A19D5"/>
    <w:rsid w:val="001B05E4"/>
    <w:rsid w:val="001B2A01"/>
    <w:rsid w:val="0020083C"/>
    <w:rsid w:val="00212111"/>
    <w:rsid w:val="002121E0"/>
    <w:rsid w:val="00212CF3"/>
    <w:rsid w:val="00213010"/>
    <w:rsid w:val="00215F3F"/>
    <w:rsid w:val="00216BCB"/>
    <w:rsid w:val="00223ACC"/>
    <w:rsid w:val="002255FD"/>
    <w:rsid w:val="0023662F"/>
    <w:rsid w:val="00236F2A"/>
    <w:rsid w:val="0024667D"/>
    <w:rsid w:val="002579CC"/>
    <w:rsid w:val="00265091"/>
    <w:rsid w:val="002706FD"/>
    <w:rsid w:val="0027226C"/>
    <w:rsid w:val="0028363E"/>
    <w:rsid w:val="002A2A3A"/>
    <w:rsid w:val="002A3076"/>
    <w:rsid w:val="002B1EFB"/>
    <w:rsid w:val="002B2FA5"/>
    <w:rsid w:val="002B377F"/>
    <w:rsid w:val="002B7C1D"/>
    <w:rsid w:val="002C1260"/>
    <w:rsid w:val="002D20C3"/>
    <w:rsid w:val="002E12B0"/>
    <w:rsid w:val="002E357A"/>
    <w:rsid w:val="002F5196"/>
    <w:rsid w:val="003105C7"/>
    <w:rsid w:val="00311153"/>
    <w:rsid w:val="003111BA"/>
    <w:rsid w:val="0031248B"/>
    <w:rsid w:val="003148FF"/>
    <w:rsid w:val="0032034B"/>
    <w:rsid w:val="00320884"/>
    <w:rsid w:val="0032088A"/>
    <w:rsid w:val="00321114"/>
    <w:rsid w:val="00324EFE"/>
    <w:rsid w:val="00342CEB"/>
    <w:rsid w:val="003441E2"/>
    <w:rsid w:val="003469DE"/>
    <w:rsid w:val="00361A49"/>
    <w:rsid w:val="00375793"/>
    <w:rsid w:val="003825F9"/>
    <w:rsid w:val="00383B74"/>
    <w:rsid w:val="00385BFD"/>
    <w:rsid w:val="00386DC0"/>
    <w:rsid w:val="00390B20"/>
    <w:rsid w:val="00390B94"/>
    <w:rsid w:val="003922C3"/>
    <w:rsid w:val="0039769B"/>
    <w:rsid w:val="003C5BBB"/>
    <w:rsid w:val="003D0843"/>
    <w:rsid w:val="003D44F1"/>
    <w:rsid w:val="003E5ECA"/>
    <w:rsid w:val="003F7CE3"/>
    <w:rsid w:val="00417FC1"/>
    <w:rsid w:val="00422BD3"/>
    <w:rsid w:val="0042385A"/>
    <w:rsid w:val="0043076C"/>
    <w:rsid w:val="004474F3"/>
    <w:rsid w:val="00460D6C"/>
    <w:rsid w:val="004631A0"/>
    <w:rsid w:val="00477464"/>
    <w:rsid w:val="0049078D"/>
    <w:rsid w:val="00492924"/>
    <w:rsid w:val="004A0DB9"/>
    <w:rsid w:val="004A1146"/>
    <w:rsid w:val="004A1B9A"/>
    <w:rsid w:val="004A428E"/>
    <w:rsid w:val="004A775C"/>
    <w:rsid w:val="004B0F88"/>
    <w:rsid w:val="004C0ECC"/>
    <w:rsid w:val="004C2A98"/>
    <w:rsid w:val="004C695F"/>
    <w:rsid w:val="004E4B90"/>
    <w:rsid w:val="004F4155"/>
    <w:rsid w:val="005054B5"/>
    <w:rsid w:val="00506290"/>
    <w:rsid w:val="0051088B"/>
    <w:rsid w:val="005128AF"/>
    <w:rsid w:val="00514A91"/>
    <w:rsid w:val="00522FDF"/>
    <w:rsid w:val="0053073E"/>
    <w:rsid w:val="00530801"/>
    <w:rsid w:val="00542888"/>
    <w:rsid w:val="00552586"/>
    <w:rsid w:val="00553F24"/>
    <w:rsid w:val="005605EF"/>
    <w:rsid w:val="00561B88"/>
    <w:rsid w:val="00562737"/>
    <w:rsid w:val="0056545B"/>
    <w:rsid w:val="00572DDE"/>
    <w:rsid w:val="005839E4"/>
    <w:rsid w:val="00583BA5"/>
    <w:rsid w:val="00591DCE"/>
    <w:rsid w:val="005A26B2"/>
    <w:rsid w:val="005A7A2E"/>
    <w:rsid w:val="005D2944"/>
    <w:rsid w:val="005D35B4"/>
    <w:rsid w:val="005E2CB5"/>
    <w:rsid w:val="005E2ED5"/>
    <w:rsid w:val="005F363C"/>
    <w:rsid w:val="005F5BE4"/>
    <w:rsid w:val="005F6302"/>
    <w:rsid w:val="00616B80"/>
    <w:rsid w:val="006332AD"/>
    <w:rsid w:val="0065359B"/>
    <w:rsid w:val="00667F22"/>
    <w:rsid w:val="00684935"/>
    <w:rsid w:val="00687E50"/>
    <w:rsid w:val="006A5219"/>
    <w:rsid w:val="006B256F"/>
    <w:rsid w:val="006B3B4C"/>
    <w:rsid w:val="006B7A20"/>
    <w:rsid w:val="006C5157"/>
    <w:rsid w:val="006C5C0A"/>
    <w:rsid w:val="006F4396"/>
    <w:rsid w:val="006F648C"/>
    <w:rsid w:val="006F720B"/>
    <w:rsid w:val="006F7D24"/>
    <w:rsid w:val="0070625F"/>
    <w:rsid w:val="007113F5"/>
    <w:rsid w:val="00717F9C"/>
    <w:rsid w:val="00726B7C"/>
    <w:rsid w:val="007310C1"/>
    <w:rsid w:val="00734BD1"/>
    <w:rsid w:val="00741E5B"/>
    <w:rsid w:val="0074277A"/>
    <w:rsid w:val="00744151"/>
    <w:rsid w:val="00761472"/>
    <w:rsid w:val="00770B4A"/>
    <w:rsid w:val="007712EA"/>
    <w:rsid w:val="0078713B"/>
    <w:rsid w:val="007957FE"/>
    <w:rsid w:val="007A0185"/>
    <w:rsid w:val="007B49F1"/>
    <w:rsid w:val="007C3AB6"/>
    <w:rsid w:val="007C40E2"/>
    <w:rsid w:val="007D008A"/>
    <w:rsid w:val="007D0E24"/>
    <w:rsid w:val="007D58C6"/>
    <w:rsid w:val="007E469E"/>
    <w:rsid w:val="007F5412"/>
    <w:rsid w:val="00820B82"/>
    <w:rsid w:val="00822F36"/>
    <w:rsid w:val="00823B46"/>
    <w:rsid w:val="00830493"/>
    <w:rsid w:val="00841104"/>
    <w:rsid w:val="008415C3"/>
    <w:rsid w:val="00842415"/>
    <w:rsid w:val="00854D81"/>
    <w:rsid w:val="00863FD0"/>
    <w:rsid w:val="008723E4"/>
    <w:rsid w:val="00885900"/>
    <w:rsid w:val="00895AAC"/>
    <w:rsid w:val="008A58DF"/>
    <w:rsid w:val="008A7BDB"/>
    <w:rsid w:val="008B2D41"/>
    <w:rsid w:val="008C3680"/>
    <w:rsid w:val="008C7E95"/>
    <w:rsid w:val="008F1C00"/>
    <w:rsid w:val="008F23AC"/>
    <w:rsid w:val="0090363C"/>
    <w:rsid w:val="0090624B"/>
    <w:rsid w:val="0091078C"/>
    <w:rsid w:val="0092775E"/>
    <w:rsid w:val="00932A2A"/>
    <w:rsid w:val="009334B7"/>
    <w:rsid w:val="009426EB"/>
    <w:rsid w:val="00951148"/>
    <w:rsid w:val="00974E35"/>
    <w:rsid w:val="00994A1F"/>
    <w:rsid w:val="009960AE"/>
    <w:rsid w:val="009973A2"/>
    <w:rsid w:val="009B23C7"/>
    <w:rsid w:val="009B2FD6"/>
    <w:rsid w:val="009B3B6B"/>
    <w:rsid w:val="009B3EC4"/>
    <w:rsid w:val="009C09D0"/>
    <w:rsid w:val="009C4A3E"/>
    <w:rsid w:val="009D1ACE"/>
    <w:rsid w:val="009D3064"/>
    <w:rsid w:val="009D59A3"/>
    <w:rsid w:val="009D5AD8"/>
    <w:rsid w:val="009F4C69"/>
    <w:rsid w:val="00A04DD8"/>
    <w:rsid w:val="00A157A0"/>
    <w:rsid w:val="00A33327"/>
    <w:rsid w:val="00A437B1"/>
    <w:rsid w:val="00A471EA"/>
    <w:rsid w:val="00A61EBD"/>
    <w:rsid w:val="00A634CE"/>
    <w:rsid w:val="00A67D61"/>
    <w:rsid w:val="00A718DE"/>
    <w:rsid w:val="00A76640"/>
    <w:rsid w:val="00A76D1E"/>
    <w:rsid w:val="00A917D6"/>
    <w:rsid w:val="00A92540"/>
    <w:rsid w:val="00A932D5"/>
    <w:rsid w:val="00AA1D83"/>
    <w:rsid w:val="00AA3DC1"/>
    <w:rsid w:val="00AA55EE"/>
    <w:rsid w:val="00AC23A9"/>
    <w:rsid w:val="00AC7146"/>
    <w:rsid w:val="00AC7BDC"/>
    <w:rsid w:val="00AF0B64"/>
    <w:rsid w:val="00AF2292"/>
    <w:rsid w:val="00AF5FE3"/>
    <w:rsid w:val="00AF63E2"/>
    <w:rsid w:val="00AF73FD"/>
    <w:rsid w:val="00AF7EBA"/>
    <w:rsid w:val="00B15E15"/>
    <w:rsid w:val="00B2235B"/>
    <w:rsid w:val="00B33ECA"/>
    <w:rsid w:val="00B41FA4"/>
    <w:rsid w:val="00B437F2"/>
    <w:rsid w:val="00B52D3E"/>
    <w:rsid w:val="00B55C5F"/>
    <w:rsid w:val="00B56709"/>
    <w:rsid w:val="00B60A68"/>
    <w:rsid w:val="00B60B8D"/>
    <w:rsid w:val="00B620AA"/>
    <w:rsid w:val="00B62217"/>
    <w:rsid w:val="00B64B06"/>
    <w:rsid w:val="00B70307"/>
    <w:rsid w:val="00B71837"/>
    <w:rsid w:val="00B738A2"/>
    <w:rsid w:val="00B93075"/>
    <w:rsid w:val="00B95AD7"/>
    <w:rsid w:val="00B96440"/>
    <w:rsid w:val="00BA58B1"/>
    <w:rsid w:val="00BB1837"/>
    <w:rsid w:val="00BB2F83"/>
    <w:rsid w:val="00BB45CA"/>
    <w:rsid w:val="00BD60DA"/>
    <w:rsid w:val="00BD6BAF"/>
    <w:rsid w:val="00BD790C"/>
    <w:rsid w:val="00BE6B4D"/>
    <w:rsid w:val="00BF1C2E"/>
    <w:rsid w:val="00BF1E06"/>
    <w:rsid w:val="00BF4283"/>
    <w:rsid w:val="00BF6808"/>
    <w:rsid w:val="00C1007F"/>
    <w:rsid w:val="00C1218A"/>
    <w:rsid w:val="00C12292"/>
    <w:rsid w:val="00C139D7"/>
    <w:rsid w:val="00C16B3D"/>
    <w:rsid w:val="00C2666E"/>
    <w:rsid w:val="00C42B76"/>
    <w:rsid w:val="00C5033E"/>
    <w:rsid w:val="00C541C4"/>
    <w:rsid w:val="00C54EB5"/>
    <w:rsid w:val="00C5527F"/>
    <w:rsid w:val="00C6152E"/>
    <w:rsid w:val="00C64BDC"/>
    <w:rsid w:val="00C67F8C"/>
    <w:rsid w:val="00C74260"/>
    <w:rsid w:val="00C75502"/>
    <w:rsid w:val="00C81A02"/>
    <w:rsid w:val="00C91548"/>
    <w:rsid w:val="00C9744B"/>
    <w:rsid w:val="00CB04CF"/>
    <w:rsid w:val="00CB3381"/>
    <w:rsid w:val="00CB4FE5"/>
    <w:rsid w:val="00CC0F8B"/>
    <w:rsid w:val="00CC4C24"/>
    <w:rsid w:val="00CC723A"/>
    <w:rsid w:val="00CD0B48"/>
    <w:rsid w:val="00CD3FEC"/>
    <w:rsid w:val="00CD7789"/>
    <w:rsid w:val="00CF2765"/>
    <w:rsid w:val="00CF3186"/>
    <w:rsid w:val="00D030C3"/>
    <w:rsid w:val="00D11035"/>
    <w:rsid w:val="00D110B7"/>
    <w:rsid w:val="00D1259E"/>
    <w:rsid w:val="00D16BE0"/>
    <w:rsid w:val="00D24D76"/>
    <w:rsid w:val="00D26B3E"/>
    <w:rsid w:val="00D3301D"/>
    <w:rsid w:val="00D402FD"/>
    <w:rsid w:val="00D41240"/>
    <w:rsid w:val="00D448D4"/>
    <w:rsid w:val="00D46F49"/>
    <w:rsid w:val="00D539EC"/>
    <w:rsid w:val="00D66EA5"/>
    <w:rsid w:val="00D7277D"/>
    <w:rsid w:val="00D750AE"/>
    <w:rsid w:val="00D83117"/>
    <w:rsid w:val="00D95266"/>
    <w:rsid w:val="00D95595"/>
    <w:rsid w:val="00D966D0"/>
    <w:rsid w:val="00DA1C97"/>
    <w:rsid w:val="00DA5AA0"/>
    <w:rsid w:val="00DB1CE8"/>
    <w:rsid w:val="00DB60AA"/>
    <w:rsid w:val="00DC20FC"/>
    <w:rsid w:val="00DC388F"/>
    <w:rsid w:val="00DC760F"/>
    <w:rsid w:val="00DD23A6"/>
    <w:rsid w:val="00DD4473"/>
    <w:rsid w:val="00DD5715"/>
    <w:rsid w:val="00DE1C62"/>
    <w:rsid w:val="00DF7AC5"/>
    <w:rsid w:val="00E04BD5"/>
    <w:rsid w:val="00E11F3B"/>
    <w:rsid w:val="00E12A9E"/>
    <w:rsid w:val="00E16C52"/>
    <w:rsid w:val="00E22B6F"/>
    <w:rsid w:val="00E24629"/>
    <w:rsid w:val="00E4745E"/>
    <w:rsid w:val="00E5030B"/>
    <w:rsid w:val="00E60A3A"/>
    <w:rsid w:val="00E61892"/>
    <w:rsid w:val="00E73602"/>
    <w:rsid w:val="00E84484"/>
    <w:rsid w:val="00E91937"/>
    <w:rsid w:val="00E92D5D"/>
    <w:rsid w:val="00E97553"/>
    <w:rsid w:val="00EA5890"/>
    <w:rsid w:val="00EC4F39"/>
    <w:rsid w:val="00ED3737"/>
    <w:rsid w:val="00EE01DA"/>
    <w:rsid w:val="00EE785F"/>
    <w:rsid w:val="00EF2AA3"/>
    <w:rsid w:val="00EF654B"/>
    <w:rsid w:val="00F0407C"/>
    <w:rsid w:val="00F20C63"/>
    <w:rsid w:val="00F247EB"/>
    <w:rsid w:val="00F3221B"/>
    <w:rsid w:val="00F327BA"/>
    <w:rsid w:val="00F335DD"/>
    <w:rsid w:val="00F33E6F"/>
    <w:rsid w:val="00F40662"/>
    <w:rsid w:val="00F42ED2"/>
    <w:rsid w:val="00F42F57"/>
    <w:rsid w:val="00F76114"/>
    <w:rsid w:val="00F97891"/>
    <w:rsid w:val="00FA3520"/>
    <w:rsid w:val="00FA4A1D"/>
    <w:rsid w:val="00FA4E47"/>
    <w:rsid w:val="00FA5213"/>
    <w:rsid w:val="00FB232C"/>
    <w:rsid w:val="00FB3248"/>
    <w:rsid w:val="00FC7871"/>
    <w:rsid w:val="00FD35C9"/>
    <w:rsid w:val="00FD61E5"/>
    <w:rsid w:val="00FE4E9E"/>
    <w:rsid w:val="00FE5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7CE8F6"/>
  <w15:docId w15:val="{EA977BD3-A886-4329-8AB9-C3218856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5FC"/>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1855FC"/>
    <w:pPr>
      <w:keepNext/>
      <w:outlineLvl w:val="0"/>
    </w:pPr>
    <w:rPr>
      <w:sz w:val="32"/>
    </w:rPr>
  </w:style>
  <w:style w:type="paragraph" w:styleId="Overskrift2">
    <w:name w:val="heading 2"/>
    <w:basedOn w:val="Normal"/>
    <w:next w:val="Normal"/>
    <w:link w:val="Overskrift2Tegn"/>
    <w:uiPriority w:val="9"/>
    <w:unhideWhenUsed/>
    <w:qFormat/>
    <w:rsid w:val="004A77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E11F3B"/>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E11F3B"/>
    <w:pPr>
      <w:keepNext/>
      <w:keepLines/>
      <w:spacing w:before="200"/>
      <w:outlineLvl w:val="3"/>
    </w:pPr>
    <w:rPr>
      <w:rFonts w:asciiTheme="majorHAnsi" w:eastAsiaTheme="majorEastAsia" w:hAnsiTheme="majorHAnsi" w:cstheme="majorBidi"/>
      <w:b/>
      <w:bCs/>
      <w:i/>
      <w:iCs/>
      <w:color w:val="4F81BD" w:themeColor="accent1"/>
    </w:rPr>
  </w:style>
  <w:style w:type="paragraph" w:styleId="Overskrift7">
    <w:name w:val="heading 7"/>
    <w:basedOn w:val="Normal"/>
    <w:next w:val="Normal"/>
    <w:link w:val="Overskrift7Tegn"/>
    <w:uiPriority w:val="9"/>
    <w:unhideWhenUsed/>
    <w:qFormat/>
    <w:rsid w:val="004B0F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855FC"/>
    <w:rPr>
      <w:rFonts w:ascii="Times New Roman" w:eastAsia="Times New Roman" w:hAnsi="Times New Roman" w:cs="Times New Roman"/>
      <w:sz w:val="32"/>
      <w:szCs w:val="24"/>
      <w:lang w:eastAsia="nb-NO"/>
    </w:rPr>
  </w:style>
  <w:style w:type="paragraph" w:styleId="Brdtekst">
    <w:name w:val="Body Text"/>
    <w:basedOn w:val="Normal"/>
    <w:link w:val="BrdtekstTegn"/>
    <w:rsid w:val="001855FC"/>
    <w:rPr>
      <w:sz w:val="32"/>
    </w:rPr>
  </w:style>
  <w:style w:type="character" w:customStyle="1" w:styleId="BrdtekstTegn">
    <w:name w:val="Brødtekst Tegn"/>
    <w:basedOn w:val="Standardskriftforavsnitt"/>
    <w:link w:val="Brdtekst"/>
    <w:rsid w:val="001855FC"/>
    <w:rPr>
      <w:rFonts w:ascii="Times New Roman" w:eastAsia="Times New Roman" w:hAnsi="Times New Roman" w:cs="Times New Roman"/>
      <w:sz w:val="32"/>
      <w:szCs w:val="24"/>
      <w:lang w:eastAsia="nb-NO"/>
    </w:rPr>
  </w:style>
  <w:style w:type="paragraph" w:styleId="Bunntekst">
    <w:name w:val="footer"/>
    <w:basedOn w:val="Normal"/>
    <w:link w:val="BunntekstTegn"/>
    <w:rsid w:val="001855FC"/>
    <w:pPr>
      <w:tabs>
        <w:tab w:val="center" w:pos="4536"/>
        <w:tab w:val="right" w:pos="9072"/>
      </w:tabs>
    </w:pPr>
  </w:style>
  <w:style w:type="character" w:customStyle="1" w:styleId="BunntekstTegn">
    <w:name w:val="Bunntekst Tegn"/>
    <w:basedOn w:val="Standardskriftforavsnitt"/>
    <w:link w:val="Bunntekst"/>
    <w:rsid w:val="001855FC"/>
    <w:rPr>
      <w:rFonts w:ascii="Times New Roman" w:eastAsia="Times New Roman" w:hAnsi="Times New Roman" w:cs="Times New Roman"/>
      <w:sz w:val="24"/>
      <w:szCs w:val="24"/>
      <w:lang w:eastAsia="nb-NO"/>
    </w:rPr>
  </w:style>
  <w:style w:type="character" w:styleId="Sidetall">
    <w:name w:val="page number"/>
    <w:basedOn w:val="Standardskriftforavsnitt"/>
    <w:rsid w:val="001855FC"/>
  </w:style>
  <w:style w:type="paragraph" w:styleId="Topptekst">
    <w:name w:val="header"/>
    <w:basedOn w:val="Normal"/>
    <w:link w:val="TopptekstTegn"/>
    <w:uiPriority w:val="99"/>
    <w:rsid w:val="001855FC"/>
    <w:pPr>
      <w:tabs>
        <w:tab w:val="center" w:pos="4536"/>
        <w:tab w:val="right" w:pos="9072"/>
      </w:tabs>
    </w:pPr>
  </w:style>
  <w:style w:type="character" w:customStyle="1" w:styleId="TopptekstTegn">
    <w:name w:val="Topptekst Tegn"/>
    <w:basedOn w:val="Standardskriftforavsnitt"/>
    <w:link w:val="Topptekst"/>
    <w:uiPriority w:val="99"/>
    <w:rsid w:val="001855FC"/>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0F4EB8"/>
    <w:rPr>
      <w:rFonts w:ascii="Tahoma" w:hAnsi="Tahoma" w:cs="Tahoma"/>
      <w:sz w:val="16"/>
      <w:szCs w:val="16"/>
    </w:rPr>
  </w:style>
  <w:style w:type="character" w:customStyle="1" w:styleId="BobletekstTegn">
    <w:name w:val="Bobletekst Tegn"/>
    <w:basedOn w:val="Standardskriftforavsnitt"/>
    <w:link w:val="Bobletekst"/>
    <w:uiPriority w:val="99"/>
    <w:semiHidden/>
    <w:rsid w:val="000F4EB8"/>
    <w:rPr>
      <w:rFonts w:ascii="Tahoma" w:eastAsia="Times New Roman" w:hAnsi="Tahoma" w:cs="Tahoma"/>
      <w:sz w:val="16"/>
      <w:szCs w:val="16"/>
      <w:lang w:eastAsia="nb-NO"/>
    </w:rPr>
  </w:style>
  <w:style w:type="character" w:customStyle="1" w:styleId="Overskrift7Tegn">
    <w:name w:val="Overskrift 7 Tegn"/>
    <w:basedOn w:val="Standardskriftforavsnitt"/>
    <w:link w:val="Overskrift7"/>
    <w:uiPriority w:val="9"/>
    <w:rsid w:val="004B0F88"/>
    <w:rPr>
      <w:rFonts w:asciiTheme="majorHAnsi" w:eastAsiaTheme="majorEastAsia" w:hAnsiTheme="majorHAnsi" w:cstheme="majorBidi"/>
      <w:i/>
      <w:iCs/>
      <w:color w:val="404040" w:themeColor="text1" w:themeTint="BF"/>
      <w:sz w:val="24"/>
      <w:szCs w:val="24"/>
      <w:lang w:eastAsia="nb-NO"/>
    </w:rPr>
  </w:style>
  <w:style w:type="character" w:styleId="Sterk">
    <w:name w:val="Strong"/>
    <w:basedOn w:val="Standardskriftforavsnitt"/>
    <w:uiPriority w:val="22"/>
    <w:qFormat/>
    <w:rsid w:val="004B0F88"/>
    <w:rPr>
      <w:b/>
      <w:bCs/>
    </w:rPr>
  </w:style>
  <w:style w:type="paragraph" w:styleId="Listeavsnitt">
    <w:name w:val="List Paragraph"/>
    <w:basedOn w:val="Normal"/>
    <w:uiPriority w:val="34"/>
    <w:qFormat/>
    <w:rsid w:val="00C139D7"/>
    <w:pPr>
      <w:ind w:left="720"/>
      <w:contextualSpacing/>
    </w:pPr>
  </w:style>
  <w:style w:type="paragraph" w:styleId="Ingenmellomrom">
    <w:name w:val="No Spacing"/>
    <w:qFormat/>
    <w:rsid w:val="003469DE"/>
    <w:pPr>
      <w:spacing w:after="0" w:line="240" w:lineRule="auto"/>
    </w:pPr>
  </w:style>
  <w:style w:type="character" w:styleId="Hyperkobling">
    <w:name w:val="Hyperlink"/>
    <w:basedOn w:val="Standardskriftforavsnitt"/>
    <w:rsid w:val="00734BD1"/>
    <w:rPr>
      <w:color w:val="0000FF"/>
      <w:u w:val="single"/>
    </w:rPr>
  </w:style>
  <w:style w:type="character" w:customStyle="1" w:styleId="Overskrift2Tegn">
    <w:name w:val="Overskrift 2 Tegn"/>
    <w:basedOn w:val="Standardskriftforavsnitt"/>
    <w:link w:val="Overskrift2"/>
    <w:uiPriority w:val="9"/>
    <w:rsid w:val="004A775C"/>
    <w:rPr>
      <w:rFonts w:asciiTheme="majorHAnsi" w:eastAsiaTheme="majorEastAsia" w:hAnsiTheme="majorHAnsi" w:cstheme="majorBidi"/>
      <w:b/>
      <w:bCs/>
      <w:color w:val="4F81BD" w:themeColor="accent1"/>
      <w:sz w:val="26"/>
      <w:szCs w:val="26"/>
      <w:lang w:eastAsia="nb-NO"/>
    </w:rPr>
  </w:style>
  <w:style w:type="table" w:styleId="Tabellrutenett">
    <w:name w:val="Table Grid"/>
    <w:basedOn w:val="Vanligtabell"/>
    <w:uiPriority w:val="59"/>
    <w:rsid w:val="00D33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E11F3B"/>
    <w:rPr>
      <w:rFonts w:asciiTheme="majorHAnsi" w:eastAsiaTheme="majorEastAsia" w:hAnsiTheme="majorHAnsi" w:cstheme="majorBidi"/>
      <w:b/>
      <w:bCs/>
      <w:color w:val="4F81BD" w:themeColor="accent1"/>
      <w:sz w:val="24"/>
      <w:szCs w:val="24"/>
      <w:lang w:eastAsia="nb-NO"/>
    </w:rPr>
  </w:style>
  <w:style w:type="character" w:customStyle="1" w:styleId="Overskrift4Tegn">
    <w:name w:val="Overskrift 4 Tegn"/>
    <w:basedOn w:val="Standardskriftforavsnitt"/>
    <w:link w:val="Overskrift4"/>
    <w:uiPriority w:val="9"/>
    <w:rsid w:val="00E11F3B"/>
    <w:rPr>
      <w:rFonts w:asciiTheme="majorHAnsi" w:eastAsiaTheme="majorEastAsia" w:hAnsiTheme="majorHAnsi" w:cstheme="majorBidi"/>
      <w:b/>
      <w:bCs/>
      <w:i/>
      <w:iCs/>
      <w:color w:val="4F81BD" w:themeColor="accent1"/>
      <w:sz w:val="24"/>
      <w:szCs w:val="24"/>
      <w:lang w:eastAsia="nb-NO"/>
    </w:rPr>
  </w:style>
  <w:style w:type="paragraph" w:customStyle="1" w:styleId="MMTitle">
    <w:name w:val="MM Title"/>
    <w:basedOn w:val="Tittel"/>
    <w:link w:val="MMTitleTegn"/>
    <w:rsid w:val="00FE4E9E"/>
  </w:style>
  <w:style w:type="character" w:customStyle="1" w:styleId="MMTitleTegn">
    <w:name w:val="MM Title Tegn"/>
    <w:basedOn w:val="TittelTegn"/>
    <w:link w:val="MMTitle"/>
    <w:rsid w:val="00FE4E9E"/>
    <w:rPr>
      <w:rFonts w:asciiTheme="majorHAnsi" w:eastAsiaTheme="majorEastAsia" w:hAnsiTheme="majorHAnsi" w:cstheme="majorBidi"/>
      <w:color w:val="17365D" w:themeColor="text2" w:themeShade="BF"/>
      <w:spacing w:val="5"/>
      <w:kern w:val="28"/>
      <w:sz w:val="52"/>
      <w:szCs w:val="52"/>
      <w:lang w:eastAsia="nb-NO"/>
    </w:rPr>
  </w:style>
  <w:style w:type="paragraph" w:customStyle="1" w:styleId="MMTopic1">
    <w:name w:val="MM Topic 1"/>
    <w:basedOn w:val="Overskrift1"/>
    <w:link w:val="MMTopic1Tegn"/>
    <w:rsid w:val="00FE4E9E"/>
    <w:pPr>
      <w:keepLines/>
      <w:spacing w:before="480" w:line="276" w:lineRule="auto"/>
    </w:pPr>
    <w:rPr>
      <w:rFonts w:asciiTheme="majorHAnsi" w:eastAsiaTheme="majorEastAsia" w:hAnsiTheme="majorHAnsi" w:cstheme="majorBidi"/>
      <w:b/>
      <w:bCs/>
      <w:color w:val="365F91" w:themeColor="accent1" w:themeShade="BF"/>
      <w:sz w:val="28"/>
      <w:szCs w:val="28"/>
    </w:rPr>
  </w:style>
  <w:style w:type="character" w:customStyle="1" w:styleId="MMTopic1Tegn">
    <w:name w:val="MM Topic 1 Tegn"/>
    <w:basedOn w:val="Overskrift1Tegn"/>
    <w:link w:val="MMTopic1"/>
    <w:rsid w:val="00FE4E9E"/>
    <w:rPr>
      <w:rFonts w:asciiTheme="majorHAnsi" w:eastAsiaTheme="majorEastAsia" w:hAnsiTheme="majorHAnsi" w:cstheme="majorBidi"/>
      <w:b/>
      <w:bCs/>
      <w:color w:val="365F91" w:themeColor="accent1" w:themeShade="BF"/>
      <w:sz w:val="28"/>
      <w:szCs w:val="28"/>
      <w:lang w:eastAsia="nb-NO"/>
    </w:rPr>
  </w:style>
  <w:style w:type="paragraph" w:styleId="Tittel">
    <w:name w:val="Title"/>
    <w:basedOn w:val="Normal"/>
    <w:next w:val="Normal"/>
    <w:link w:val="TittelTegn"/>
    <w:uiPriority w:val="10"/>
    <w:qFormat/>
    <w:rsid w:val="00FE4E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E4E9E"/>
    <w:rPr>
      <w:rFonts w:asciiTheme="majorHAnsi" w:eastAsiaTheme="majorEastAsia" w:hAnsiTheme="majorHAnsi" w:cstheme="majorBidi"/>
      <w:color w:val="17365D" w:themeColor="text2" w:themeShade="BF"/>
      <w:spacing w:val="5"/>
      <w:kern w:val="28"/>
      <w:sz w:val="52"/>
      <w:szCs w:val="52"/>
      <w:lang w:eastAsia="nb-NO"/>
    </w:rPr>
  </w:style>
  <w:style w:type="paragraph" w:styleId="Liste">
    <w:name w:val="List"/>
    <w:basedOn w:val="Normal"/>
    <w:uiPriority w:val="99"/>
    <w:unhideWhenUsed/>
    <w:rsid w:val="00A04DD8"/>
    <w:pPr>
      <w:ind w:left="283" w:hanging="283"/>
      <w:contextualSpacing/>
    </w:pPr>
  </w:style>
  <w:style w:type="paragraph" w:styleId="Dato">
    <w:name w:val="Date"/>
    <w:basedOn w:val="Normal"/>
    <w:next w:val="Normal"/>
    <w:link w:val="DatoTegn"/>
    <w:uiPriority w:val="99"/>
    <w:unhideWhenUsed/>
    <w:rsid w:val="00A04DD8"/>
  </w:style>
  <w:style w:type="character" w:customStyle="1" w:styleId="DatoTegn">
    <w:name w:val="Dato Tegn"/>
    <w:basedOn w:val="Standardskriftforavsnitt"/>
    <w:link w:val="Dato"/>
    <w:uiPriority w:val="99"/>
    <w:rsid w:val="00A04DD8"/>
    <w:rPr>
      <w:rFonts w:ascii="Times New Roman" w:eastAsia="Times New Roman" w:hAnsi="Times New Roman" w:cs="Times New Roman"/>
      <w:sz w:val="24"/>
      <w:szCs w:val="24"/>
      <w:lang w:eastAsia="nb-NO"/>
    </w:rPr>
  </w:style>
  <w:style w:type="paragraph" w:styleId="Punktliste2">
    <w:name w:val="List Bullet 2"/>
    <w:basedOn w:val="Normal"/>
    <w:uiPriority w:val="99"/>
    <w:unhideWhenUsed/>
    <w:rsid w:val="00A04DD8"/>
    <w:pPr>
      <w:numPr>
        <w:numId w:val="45"/>
      </w:numPr>
      <w:contextualSpacing/>
    </w:pPr>
  </w:style>
  <w:style w:type="paragraph" w:styleId="Undertittel">
    <w:name w:val="Subtitle"/>
    <w:basedOn w:val="Normal"/>
    <w:next w:val="Normal"/>
    <w:link w:val="UndertittelTegn"/>
    <w:uiPriority w:val="11"/>
    <w:qFormat/>
    <w:rsid w:val="00A04D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A04DD8"/>
    <w:rPr>
      <w:rFonts w:eastAsiaTheme="minorEastAsia"/>
      <w:color w:val="5A5A5A" w:themeColor="text1" w:themeTint="A5"/>
      <w:spacing w:val="15"/>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5775">
      <w:bodyDiv w:val="1"/>
      <w:marLeft w:val="0"/>
      <w:marRight w:val="0"/>
      <w:marTop w:val="0"/>
      <w:marBottom w:val="0"/>
      <w:divBdr>
        <w:top w:val="none" w:sz="0" w:space="0" w:color="auto"/>
        <w:left w:val="none" w:sz="0" w:space="0" w:color="auto"/>
        <w:bottom w:val="none" w:sz="0" w:space="0" w:color="auto"/>
        <w:right w:val="none" w:sz="0" w:space="0" w:color="auto"/>
      </w:divBdr>
    </w:div>
    <w:div w:id="111478696">
      <w:bodyDiv w:val="1"/>
      <w:marLeft w:val="0"/>
      <w:marRight w:val="0"/>
      <w:marTop w:val="0"/>
      <w:marBottom w:val="0"/>
      <w:divBdr>
        <w:top w:val="none" w:sz="0" w:space="0" w:color="auto"/>
        <w:left w:val="none" w:sz="0" w:space="0" w:color="auto"/>
        <w:bottom w:val="none" w:sz="0" w:space="0" w:color="auto"/>
        <w:right w:val="none" w:sz="0" w:space="0" w:color="auto"/>
      </w:divBdr>
    </w:div>
    <w:div w:id="126093665">
      <w:bodyDiv w:val="1"/>
      <w:marLeft w:val="0"/>
      <w:marRight w:val="0"/>
      <w:marTop w:val="0"/>
      <w:marBottom w:val="0"/>
      <w:divBdr>
        <w:top w:val="none" w:sz="0" w:space="0" w:color="auto"/>
        <w:left w:val="none" w:sz="0" w:space="0" w:color="auto"/>
        <w:bottom w:val="none" w:sz="0" w:space="0" w:color="auto"/>
        <w:right w:val="none" w:sz="0" w:space="0" w:color="auto"/>
      </w:divBdr>
    </w:div>
    <w:div w:id="133328255">
      <w:bodyDiv w:val="1"/>
      <w:marLeft w:val="0"/>
      <w:marRight w:val="0"/>
      <w:marTop w:val="0"/>
      <w:marBottom w:val="0"/>
      <w:divBdr>
        <w:top w:val="none" w:sz="0" w:space="0" w:color="auto"/>
        <w:left w:val="none" w:sz="0" w:space="0" w:color="auto"/>
        <w:bottom w:val="none" w:sz="0" w:space="0" w:color="auto"/>
        <w:right w:val="none" w:sz="0" w:space="0" w:color="auto"/>
      </w:divBdr>
    </w:div>
    <w:div w:id="215167565">
      <w:bodyDiv w:val="1"/>
      <w:marLeft w:val="0"/>
      <w:marRight w:val="0"/>
      <w:marTop w:val="0"/>
      <w:marBottom w:val="0"/>
      <w:divBdr>
        <w:top w:val="none" w:sz="0" w:space="0" w:color="auto"/>
        <w:left w:val="none" w:sz="0" w:space="0" w:color="auto"/>
        <w:bottom w:val="none" w:sz="0" w:space="0" w:color="auto"/>
        <w:right w:val="none" w:sz="0" w:space="0" w:color="auto"/>
      </w:divBdr>
    </w:div>
    <w:div w:id="378667341">
      <w:bodyDiv w:val="1"/>
      <w:marLeft w:val="0"/>
      <w:marRight w:val="0"/>
      <w:marTop w:val="0"/>
      <w:marBottom w:val="0"/>
      <w:divBdr>
        <w:top w:val="none" w:sz="0" w:space="0" w:color="auto"/>
        <w:left w:val="none" w:sz="0" w:space="0" w:color="auto"/>
        <w:bottom w:val="none" w:sz="0" w:space="0" w:color="auto"/>
        <w:right w:val="none" w:sz="0" w:space="0" w:color="auto"/>
      </w:divBdr>
    </w:div>
    <w:div w:id="521550674">
      <w:bodyDiv w:val="1"/>
      <w:marLeft w:val="0"/>
      <w:marRight w:val="0"/>
      <w:marTop w:val="0"/>
      <w:marBottom w:val="0"/>
      <w:divBdr>
        <w:top w:val="none" w:sz="0" w:space="0" w:color="auto"/>
        <w:left w:val="none" w:sz="0" w:space="0" w:color="auto"/>
        <w:bottom w:val="none" w:sz="0" w:space="0" w:color="auto"/>
        <w:right w:val="none" w:sz="0" w:space="0" w:color="auto"/>
      </w:divBdr>
    </w:div>
    <w:div w:id="602107369">
      <w:bodyDiv w:val="1"/>
      <w:marLeft w:val="0"/>
      <w:marRight w:val="0"/>
      <w:marTop w:val="0"/>
      <w:marBottom w:val="0"/>
      <w:divBdr>
        <w:top w:val="none" w:sz="0" w:space="0" w:color="auto"/>
        <w:left w:val="none" w:sz="0" w:space="0" w:color="auto"/>
        <w:bottom w:val="none" w:sz="0" w:space="0" w:color="auto"/>
        <w:right w:val="none" w:sz="0" w:space="0" w:color="auto"/>
      </w:divBdr>
    </w:div>
    <w:div w:id="640959614">
      <w:bodyDiv w:val="1"/>
      <w:marLeft w:val="0"/>
      <w:marRight w:val="0"/>
      <w:marTop w:val="0"/>
      <w:marBottom w:val="0"/>
      <w:divBdr>
        <w:top w:val="none" w:sz="0" w:space="0" w:color="auto"/>
        <w:left w:val="none" w:sz="0" w:space="0" w:color="auto"/>
        <w:bottom w:val="none" w:sz="0" w:space="0" w:color="auto"/>
        <w:right w:val="none" w:sz="0" w:space="0" w:color="auto"/>
      </w:divBdr>
    </w:div>
    <w:div w:id="838468259">
      <w:bodyDiv w:val="1"/>
      <w:marLeft w:val="0"/>
      <w:marRight w:val="0"/>
      <w:marTop w:val="0"/>
      <w:marBottom w:val="0"/>
      <w:divBdr>
        <w:top w:val="none" w:sz="0" w:space="0" w:color="auto"/>
        <w:left w:val="none" w:sz="0" w:space="0" w:color="auto"/>
        <w:bottom w:val="none" w:sz="0" w:space="0" w:color="auto"/>
        <w:right w:val="none" w:sz="0" w:space="0" w:color="auto"/>
      </w:divBdr>
    </w:div>
    <w:div w:id="923145701">
      <w:bodyDiv w:val="1"/>
      <w:marLeft w:val="0"/>
      <w:marRight w:val="0"/>
      <w:marTop w:val="0"/>
      <w:marBottom w:val="0"/>
      <w:divBdr>
        <w:top w:val="none" w:sz="0" w:space="0" w:color="auto"/>
        <w:left w:val="none" w:sz="0" w:space="0" w:color="auto"/>
        <w:bottom w:val="none" w:sz="0" w:space="0" w:color="auto"/>
        <w:right w:val="none" w:sz="0" w:space="0" w:color="auto"/>
      </w:divBdr>
    </w:div>
    <w:div w:id="976185442">
      <w:bodyDiv w:val="1"/>
      <w:marLeft w:val="0"/>
      <w:marRight w:val="0"/>
      <w:marTop w:val="0"/>
      <w:marBottom w:val="0"/>
      <w:divBdr>
        <w:top w:val="none" w:sz="0" w:space="0" w:color="auto"/>
        <w:left w:val="none" w:sz="0" w:space="0" w:color="auto"/>
        <w:bottom w:val="none" w:sz="0" w:space="0" w:color="auto"/>
        <w:right w:val="none" w:sz="0" w:space="0" w:color="auto"/>
      </w:divBdr>
    </w:div>
    <w:div w:id="1101681353">
      <w:bodyDiv w:val="1"/>
      <w:marLeft w:val="0"/>
      <w:marRight w:val="0"/>
      <w:marTop w:val="0"/>
      <w:marBottom w:val="0"/>
      <w:divBdr>
        <w:top w:val="none" w:sz="0" w:space="0" w:color="auto"/>
        <w:left w:val="none" w:sz="0" w:space="0" w:color="auto"/>
        <w:bottom w:val="none" w:sz="0" w:space="0" w:color="auto"/>
        <w:right w:val="none" w:sz="0" w:space="0" w:color="auto"/>
      </w:divBdr>
    </w:div>
    <w:div w:id="1217163287">
      <w:bodyDiv w:val="1"/>
      <w:marLeft w:val="0"/>
      <w:marRight w:val="0"/>
      <w:marTop w:val="0"/>
      <w:marBottom w:val="0"/>
      <w:divBdr>
        <w:top w:val="none" w:sz="0" w:space="0" w:color="auto"/>
        <w:left w:val="none" w:sz="0" w:space="0" w:color="auto"/>
        <w:bottom w:val="none" w:sz="0" w:space="0" w:color="auto"/>
        <w:right w:val="none" w:sz="0" w:space="0" w:color="auto"/>
      </w:divBdr>
    </w:div>
    <w:div w:id="1456561431">
      <w:bodyDiv w:val="1"/>
      <w:marLeft w:val="0"/>
      <w:marRight w:val="0"/>
      <w:marTop w:val="0"/>
      <w:marBottom w:val="0"/>
      <w:divBdr>
        <w:top w:val="none" w:sz="0" w:space="0" w:color="auto"/>
        <w:left w:val="none" w:sz="0" w:space="0" w:color="auto"/>
        <w:bottom w:val="none" w:sz="0" w:space="0" w:color="auto"/>
        <w:right w:val="none" w:sz="0" w:space="0" w:color="auto"/>
      </w:divBdr>
    </w:div>
    <w:div w:id="1471629370">
      <w:bodyDiv w:val="1"/>
      <w:marLeft w:val="0"/>
      <w:marRight w:val="0"/>
      <w:marTop w:val="0"/>
      <w:marBottom w:val="0"/>
      <w:divBdr>
        <w:top w:val="none" w:sz="0" w:space="0" w:color="auto"/>
        <w:left w:val="none" w:sz="0" w:space="0" w:color="auto"/>
        <w:bottom w:val="none" w:sz="0" w:space="0" w:color="auto"/>
        <w:right w:val="none" w:sz="0" w:space="0" w:color="auto"/>
      </w:divBdr>
    </w:div>
    <w:div w:id="1553233332">
      <w:bodyDiv w:val="1"/>
      <w:marLeft w:val="0"/>
      <w:marRight w:val="0"/>
      <w:marTop w:val="0"/>
      <w:marBottom w:val="0"/>
      <w:divBdr>
        <w:top w:val="none" w:sz="0" w:space="0" w:color="auto"/>
        <w:left w:val="none" w:sz="0" w:space="0" w:color="auto"/>
        <w:bottom w:val="none" w:sz="0" w:space="0" w:color="auto"/>
        <w:right w:val="none" w:sz="0" w:space="0" w:color="auto"/>
      </w:divBdr>
      <w:divsChild>
        <w:div w:id="52314695">
          <w:marLeft w:val="0"/>
          <w:marRight w:val="0"/>
          <w:marTop w:val="0"/>
          <w:marBottom w:val="0"/>
          <w:divBdr>
            <w:top w:val="none" w:sz="0" w:space="0" w:color="auto"/>
            <w:left w:val="none" w:sz="0" w:space="0" w:color="auto"/>
            <w:bottom w:val="none" w:sz="0" w:space="0" w:color="auto"/>
            <w:right w:val="none" w:sz="0" w:space="0" w:color="auto"/>
          </w:divBdr>
        </w:div>
        <w:div w:id="269897562">
          <w:marLeft w:val="0"/>
          <w:marRight w:val="0"/>
          <w:marTop w:val="0"/>
          <w:marBottom w:val="0"/>
          <w:divBdr>
            <w:top w:val="none" w:sz="0" w:space="0" w:color="auto"/>
            <w:left w:val="none" w:sz="0" w:space="0" w:color="auto"/>
            <w:bottom w:val="none" w:sz="0" w:space="0" w:color="auto"/>
            <w:right w:val="none" w:sz="0" w:space="0" w:color="auto"/>
          </w:divBdr>
        </w:div>
        <w:div w:id="853301740">
          <w:marLeft w:val="0"/>
          <w:marRight w:val="0"/>
          <w:marTop w:val="0"/>
          <w:marBottom w:val="0"/>
          <w:divBdr>
            <w:top w:val="none" w:sz="0" w:space="0" w:color="auto"/>
            <w:left w:val="none" w:sz="0" w:space="0" w:color="auto"/>
            <w:bottom w:val="none" w:sz="0" w:space="0" w:color="auto"/>
            <w:right w:val="none" w:sz="0" w:space="0" w:color="auto"/>
          </w:divBdr>
        </w:div>
        <w:div w:id="1076168907">
          <w:marLeft w:val="0"/>
          <w:marRight w:val="0"/>
          <w:marTop w:val="0"/>
          <w:marBottom w:val="0"/>
          <w:divBdr>
            <w:top w:val="none" w:sz="0" w:space="0" w:color="auto"/>
            <w:left w:val="none" w:sz="0" w:space="0" w:color="auto"/>
            <w:bottom w:val="none" w:sz="0" w:space="0" w:color="auto"/>
            <w:right w:val="none" w:sz="0" w:space="0" w:color="auto"/>
          </w:divBdr>
        </w:div>
        <w:div w:id="1552688917">
          <w:marLeft w:val="0"/>
          <w:marRight w:val="0"/>
          <w:marTop w:val="0"/>
          <w:marBottom w:val="0"/>
          <w:divBdr>
            <w:top w:val="none" w:sz="0" w:space="0" w:color="auto"/>
            <w:left w:val="none" w:sz="0" w:space="0" w:color="auto"/>
            <w:bottom w:val="none" w:sz="0" w:space="0" w:color="auto"/>
            <w:right w:val="none" w:sz="0" w:space="0" w:color="auto"/>
          </w:divBdr>
        </w:div>
        <w:div w:id="1652055783">
          <w:marLeft w:val="0"/>
          <w:marRight w:val="0"/>
          <w:marTop w:val="0"/>
          <w:marBottom w:val="0"/>
          <w:divBdr>
            <w:top w:val="none" w:sz="0" w:space="0" w:color="auto"/>
            <w:left w:val="none" w:sz="0" w:space="0" w:color="auto"/>
            <w:bottom w:val="none" w:sz="0" w:space="0" w:color="auto"/>
            <w:right w:val="none" w:sz="0" w:space="0" w:color="auto"/>
          </w:divBdr>
        </w:div>
        <w:div w:id="1752195806">
          <w:marLeft w:val="0"/>
          <w:marRight w:val="0"/>
          <w:marTop w:val="0"/>
          <w:marBottom w:val="0"/>
          <w:divBdr>
            <w:top w:val="none" w:sz="0" w:space="0" w:color="auto"/>
            <w:left w:val="none" w:sz="0" w:space="0" w:color="auto"/>
            <w:bottom w:val="none" w:sz="0" w:space="0" w:color="auto"/>
            <w:right w:val="none" w:sz="0" w:space="0" w:color="auto"/>
          </w:divBdr>
        </w:div>
        <w:div w:id="1841966240">
          <w:marLeft w:val="0"/>
          <w:marRight w:val="0"/>
          <w:marTop w:val="0"/>
          <w:marBottom w:val="0"/>
          <w:divBdr>
            <w:top w:val="none" w:sz="0" w:space="0" w:color="auto"/>
            <w:left w:val="none" w:sz="0" w:space="0" w:color="auto"/>
            <w:bottom w:val="none" w:sz="0" w:space="0" w:color="auto"/>
            <w:right w:val="none" w:sz="0" w:space="0" w:color="auto"/>
          </w:divBdr>
        </w:div>
        <w:div w:id="2110926482">
          <w:marLeft w:val="0"/>
          <w:marRight w:val="0"/>
          <w:marTop w:val="0"/>
          <w:marBottom w:val="0"/>
          <w:divBdr>
            <w:top w:val="none" w:sz="0" w:space="0" w:color="auto"/>
            <w:left w:val="none" w:sz="0" w:space="0" w:color="auto"/>
            <w:bottom w:val="none" w:sz="0" w:space="0" w:color="auto"/>
            <w:right w:val="none" w:sz="0" w:space="0" w:color="auto"/>
          </w:divBdr>
        </w:div>
      </w:divsChild>
    </w:div>
    <w:div w:id="1702628505">
      <w:bodyDiv w:val="1"/>
      <w:marLeft w:val="0"/>
      <w:marRight w:val="0"/>
      <w:marTop w:val="0"/>
      <w:marBottom w:val="0"/>
      <w:divBdr>
        <w:top w:val="none" w:sz="0" w:space="0" w:color="auto"/>
        <w:left w:val="none" w:sz="0" w:space="0" w:color="auto"/>
        <w:bottom w:val="none" w:sz="0" w:space="0" w:color="auto"/>
        <w:right w:val="none" w:sz="0" w:space="0" w:color="auto"/>
      </w:divBdr>
    </w:div>
    <w:div w:id="1922906246">
      <w:bodyDiv w:val="1"/>
      <w:marLeft w:val="0"/>
      <w:marRight w:val="0"/>
      <w:marTop w:val="0"/>
      <w:marBottom w:val="0"/>
      <w:divBdr>
        <w:top w:val="none" w:sz="0" w:space="0" w:color="auto"/>
        <w:left w:val="none" w:sz="0" w:space="0" w:color="auto"/>
        <w:bottom w:val="none" w:sz="0" w:space="0" w:color="auto"/>
        <w:right w:val="none" w:sz="0" w:space="0" w:color="auto"/>
      </w:divBdr>
    </w:div>
    <w:div w:id="20988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no/url?sa=i&amp;url=https%3A%2F%2Fwww.baltazarkort.no%2Fsmaa-og-mellomstore-kort%2Fhammond-gower%2Fminikort-78x78-happiness-50-aar&amp;psig=AOvVaw2T-wguP_OD_g-tU4CL2AY8&amp;ust=1578383741041000&amp;source=images&amp;cd=vfe&amp;ved=0CAIQjRxqFwoTCPDGneW_7uYCFQAAAAAdAAAAABA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14F1-5E05-4835-ACB0-359FDC10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3037</Words>
  <Characters>16101</Characters>
  <Application>Microsoft Office Word</Application>
  <DocSecurity>0</DocSecurity>
  <Lines>134</Lines>
  <Paragraphs>38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dc:creator>
  <cp:lastModifiedBy>Carl Ove Fæster</cp:lastModifiedBy>
  <cp:revision>19</cp:revision>
  <cp:lastPrinted>2010-03-04T10:27:00Z</cp:lastPrinted>
  <dcterms:created xsi:type="dcterms:W3CDTF">2021-02-19T09:05:00Z</dcterms:created>
  <dcterms:modified xsi:type="dcterms:W3CDTF">2021-04-09T08:55:00Z</dcterms:modified>
</cp:coreProperties>
</file>